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F2" w:rsidRPr="006B08F2" w:rsidRDefault="006B08F2" w:rsidP="008872C9">
      <w:pPr>
        <w:overflowPunct w:val="0"/>
        <w:autoSpaceDE w:val="0"/>
        <w:autoSpaceDN w:val="0"/>
        <w:adjustRightInd w:val="0"/>
        <w:spacing w:line="240" w:lineRule="auto"/>
        <w:jc w:val="right"/>
        <w:textAlignment w:val="baseline"/>
        <w:rPr>
          <w:rFonts w:eastAsia="Times New Roman"/>
          <w:b/>
          <w:szCs w:val="24"/>
          <w:lang w:eastAsia="hr-HR"/>
        </w:rPr>
      </w:pPr>
      <w:r w:rsidRPr="006B08F2">
        <w:rPr>
          <w:rFonts w:eastAsia="Times New Roman"/>
          <w:szCs w:val="24"/>
          <w:lang w:eastAsia="hr-HR"/>
        </w:rPr>
        <w:t xml:space="preserve">    </w:t>
      </w:r>
      <w:bookmarkStart w:id="0" w:name="_GoBack"/>
      <w:bookmarkEnd w:id="0"/>
    </w:p>
    <w:p w:rsidR="006B08F2" w:rsidRPr="006B08F2" w:rsidRDefault="006B08F2" w:rsidP="006B08F2">
      <w:pPr>
        <w:overflowPunct w:val="0"/>
        <w:autoSpaceDE w:val="0"/>
        <w:autoSpaceDN w:val="0"/>
        <w:adjustRightInd w:val="0"/>
        <w:spacing w:line="240" w:lineRule="auto"/>
        <w:jc w:val="left"/>
        <w:textAlignment w:val="baseline"/>
        <w:rPr>
          <w:rFonts w:eastAsia="Times New Roman"/>
          <w:b/>
          <w:szCs w:val="24"/>
          <w:lang w:eastAsia="hr-HR"/>
        </w:rPr>
      </w:pPr>
    </w:p>
    <w:tbl>
      <w:tblPr>
        <w:tblW w:w="0" w:type="auto"/>
        <w:tblLook w:val="0000" w:firstRow="0" w:lastRow="0" w:firstColumn="0" w:lastColumn="0" w:noHBand="0" w:noVBand="0"/>
      </w:tblPr>
      <w:tblGrid>
        <w:gridCol w:w="5117"/>
      </w:tblGrid>
      <w:tr w:rsidR="006B08F2" w:rsidRPr="006B08F2" w:rsidTr="00D342D9">
        <w:tc>
          <w:tcPr>
            <w:tcW w:w="5117" w:type="dxa"/>
          </w:tcPr>
          <w:tbl>
            <w:tblPr>
              <w:tblW w:w="0" w:type="auto"/>
              <w:tblLook w:val="0000" w:firstRow="0" w:lastRow="0" w:firstColumn="0" w:lastColumn="0" w:noHBand="0" w:noVBand="0"/>
            </w:tblPr>
            <w:tblGrid>
              <w:gridCol w:w="4901"/>
            </w:tblGrid>
            <w:tr w:rsidR="006B08F2" w:rsidRPr="006B08F2" w:rsidTr="00D342D9">
              <w:tc>
                <w:tcPr>
                  <w:tcW w:w="4077" w:type="dxa"/>
                </w:tcPr>
                <w:tbl>
                  <w:tblPr>
                    <w:tblW w:w="4685" w:type="dxa"/>
                    <w:tblLook w:val="0000" w:firstRow="0" w:lastRow="0" w:firstColumn="0" w:lastColumn="0" w:noHBand="0" w:noVBand="0"/>
                  </w:tblPr>
                  <w:tblGrid>
                    <w:gridCol w:w="4685"/>
                  </w:tblGrid>
                  <w:tr w:rsidR="006B08F2" w:rsidRPr="006B08F2" w:rsidTr="00D342D9">
                    <w:tc>
                      <w:tcPr>
                        <w:tcW w:w="4685" w:type="dxa"/>
                      </w:tcPr>
                      <w:tbl>
                        <w:tblPr>
                          <w:tblW w:w="4459" w:type="dxa"/>
                          <w:tblLook w:val="0000" w:firstRow="0" w:lastRow="0" w:firstColumn="0" w:lastColumn="0" w:noHBand="0" w:noVBand="0"/>
                        </w:tblPr>
                        <w:tblGrid>
                          <w:gridCol w:w="636"/>
                          <w:gridCol w:w="3823"/>
                        </w:tblGrid>
                        <w:tr w:rsidR="006B08F2" w:rsidRPr="006B08F2" w:rsidTr="00D342D9">
                          <w:tc>
                            <w:tcPr>
                              <w:tcW w:w="4459" w:type="dxa"/>
                              <w:gridSpan w:val="2"/>
                            </w:tcPr>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r w:rsidRPr="006B08F2">
                                <w:rPr>
                                  <w:rFonts w:eastAsia="Times New Roman"/>
                                  <w:szCs w:val="24"/>
                                  <w:lang w:eastAsia="hr-HR"/>
                                </w:rPr>
                                <w:t xml:space="preserve">                            </w:t>
                              </w:r>
                              <w:r w:rsidRPr="006B08F2">
                                <w:rPr>
                                  <w:rFonts w:eastAsia="Times New Roman"/>
                                  <w:szCs w:val="24"/>
                                  <w:lang w:eastAsia="hr-HR"/>
                                </w:rPr>
                                <w:object w:dxaOrig="3120"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9.75pt" o:ole="">
                                    <v:imagedata r:id="rId8" o:title=""/>
                                  </v:shape>
                                  <o:OLEObject Type="Embed" ProgID="MSPhotoEd.3" ShapeID="_x0000_i1025" DrawAspect="Content" ObjectID="_1653203405" r:id="rId9"/>
                                </w:object>
                              </w:r>
                            </w:p>
                            <w:p w:rsidR="006B08F2" w:rsidRPr="006B08F2" w:rsidRDefault="006B08F2" w:rsidP="006B08F2">
                              <w:pPr>
                                <w:overflowPunct w:val="0"/>
                                <w:autoSpaceDE w:val="0"/>
                                <w:autoSpaceDN w:val="0"/>
                                <w:adjustRightInd w:val="0"/>
                                <w:spacing w:line="240" w:lineRule="auto"/>
                                <w:jc w:val="left"/>
                                <w:textAlignment w:val="baseline"/>
                                <w:rPr>
                                  <w:rFonts w:eastAsia="Times New Roman"/>
                                  <w:iCs/>
                                  <w:szCs w:val="24"/>
                                  <w:lang w:eastAsia="hr-HR"/>
                                </w:rPr>
                              </w:pPr>
                              <w:r w:rsidRPr="006B08F2">
                                <w:rPr>
                                  <w:rFonts w:eastAsia="Times New Roman"/>
                                  <w:iCs/>
                                  <w:szCs w:val="24"/>
                                  <w:lang w:eastAsia="hr-HR"/>
                                </w:rPr>
                                <w:t xml:space="preserve">  R E P U B L I K A   H R V A T S K A   </w:t>
                              </w:r>
                              <w:r w:rsidRPr="006B08F2">
                                <w:rPr>
                                  <w:rFonts w:eastAsia="Times New Roman"/>
                                  <w:szCs w:val="24"/>
                                  <w:lang w:eastAsia="hr-HR"/>
                                </w:rPr>
                                <w:t>POŽEŠKO-SLAVONSKA ŽUPANIJA</w:t>
                              </w:r>
                            </w:p>
                            <w:tbl>
                              <w:tblPr>
                                <w:tblW w:w="0" w:type="auto"/>
                                <w:tblLook w:val="04A0" w:firstRow="1" w:lastRow="0" w:firstColumn="1" w:lastColumn="0" w:noHBand="0" w:noVBand="1"/>
                              </w:tblPr>
                              <w:tblGrid>
                                <w:gridCol w:w="729"/>
                                <w:gridCol w:w="3490"/>
                              </w:tblGrid>
                              <w:tr w:rsidR="006B08F2" w:rsidRPr="006B08F2" w:rsidTr="00D342D9">
                                <w:tc>
                                  <w:tcPr>
                                    <w:tcW w:w="729" w:type="dxa"/>
                                  </w:tcPr>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p>
                                </w:tc>
                                <w:tc>
                                  <w:tcPr>
                                    <w:tcW w:w="3490" w:type="dxa"/>
                                  </w:tcPr>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r w:rsidRPr="006B08F2">
                                      <w:rPr>
                                        <w:rFonts w:eastAsia="Times New Roman"/>
                                        <w:szCs w:val="24"/>
                                        <w:lang w:eastAsia="hr-HR"/>
                                      </w:rPr>
                                      <w:t xml:space="preserve">  GRAD PLETERNICA</w:t>
                                    </w:r>
                                    <w:r w:rsidRPr="006B08F2">
                                      <w:rPr>
                                        <w:rFonts w:eastAsia="Times New Roman"/>
                                        <w:b/>
                                        <w:szCs w:val="24"/>
                                        <w:lang w:eastAsia="hr-HR"/>
                                      </w:rPr>
                                      <w:t xml:space="preserve"> </w:t>
                                    </w:r>
                                  </w:p>
                                </w:tc>
                              </w:tr>
                            </w:tbl>
                            <w:p w:rsidR="006B08F2" w:rsidRPr="006B08F2" w:rsidRDefault="006B08F2" w:rsidP="006B08F2">
                              <w:pPr>
                                <w:overflowPunct w:val="0"/>
                                <w:autoSpaceDE w:val="0"/>
                                <w:autoSpaceDN w:val="0"/>
                                <w:adjustRightInd w:val="0"/>
                                <w:spacing w:line="240" w:lineRule="auto"/>
                                <w:jc w:val="left"/>
                                <w:textAlignment w:val="baseline"/>
                                <w:rPr>
                                  <w:rFonts w:eastAsia="Times New Roman"/>
                                  <w:color w:val="243F60"/>
                                  <w:szCs w:val="24"/>
                                  <w:lang w:eastAsia="hr-HR"/>
                                </w:rPr>
                              </w:pPr>
                            </w:p>
                          </w:tc>
                        </w:tr>
                        <w:tr w:rsidR="006B08F2" w:rsidRPr="006B08F2" w:rsidTr="00D342D9">
                          <w:tc>
                            <w:tcPr>
                              <w:tcW w:w="636" w:type="dxa"/>
                              <w:vAlign w:val="center"/>
                            </w:tcPr>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r>
                                <w:rPr>
                                  <w:rFonts w:eastAsia="Times New Roman"/>
                                  <w:noProof/>
                                  <w:szCs w:val="24"/>
                                  <w:lang w:eastAsia="hr-HR"/>
                                </w:rPr>
                                <w:drawing>
                                  <wp:inline distT="0" distB="0" distL="0" distR="0">
                                    <wp:extent cx="238760" cy="334010"/>
                                    <wp:effectExtent l="0" t="0" r="8890" b="8890"/>
                                    <wp:docPr id="3" name="Slika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60" cy="334010"/>
                                            </a:xfrm>
                                            <a:prstGeom prst="rect">
                                              <a:avLst/>
                                            </a:prstGeom>
                                            <a:noFill/>
                                            <a:ln>
                                              <a:noFill/>
                                            </a:ln>
                                          </pic:spPr>
                                        </pic:pic>
                                      </a:graphicData>
                                    </a:graphic>
                                  </wp:inline>
                                </w:drawing>
                              </w:r>
                            </w:p>
                          </w:tc>
                          <w:tc>
                            <w:tcPr>
                              <w:tcW w:w="3823" w:type="dxa"/>
                              <w:vAlign w:val="center"/>
                            </w:tcPr>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r w:rsidRPr="006B08F2">
                                <w:rPr>
                                  <w:rFonts w:eastAsia="Times New Roman"/>
                                  <w:b/>
                                  <w:szCs w:val="24"/>
                                  <w:lang w:eastAsia="hr-HR"/>
                                </w:rPr>
                                <w:t xml:space="preserve">     G r a d s k o   v i j e ć e</w:t>
                              </w:r>
                            </w:p>
                          </w:tc>
                        </w:tr>
                      </w:tbl>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p>
                    </w:tc>
                  </w:tr>
                </w:tbl>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p>
              </w:tc>
            </w:tr>
          </w:tbl>
          <w:p w:rsidR="006B08F2" w:rsidRPr="006B08F2" w:rsidRDefault="006B08F2" w:rsidP="006B08F2">
            <w:pPr>
              <w:keepNext/>
              <w:keepLines/>
              <w:spacing w:before="200" w:line="240" w:lineRule="auto"/>
              <w:jc w:val="left"/>
              <w:outlineLvl w:val="4"/>
              <w:rPr>
                <w:rFonts w:eastAsia="Times New Roman"/>
                <w:color w:val="243F60"/>
                <w:szCs w:val="24"/>
                <w:lang w:eastAsia="hr-HR"/>
              </w:rPr>
            </w:pPr>
          </w:p>
        </w:tc>
      </w:tr>
    </w:tbl>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p>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r w:rsidRPr="006B08F2">
        <w:rPr>
          <w:rFonts w:eastAsia="Times New Roman"/>
          <w:szCs w:val="24"/>
          <w:lang w:eastAsia="hr-HR"/>
        </w:rPr>
        <w:t xml:space="preserve">KLASA: </w:t>
      </w:r>
    </w:p>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r w:rsidRPr="006B08F2">
        <w:rPr>
          <w:rFonts w:eastAsia="Times New Roman"/>
          <w:szCs w:val="24"/>
          <w:lang w:eastAsia="hr-HR"/>
        </w:rPr>
        <w:t xml:space="preserve">URBROJ: </w:t>
      </w:r>
    </w:p>
    <w:p w:rsidR="006B08F2" w:rsidRPr="006B08F2" w:rsidRDefault="006B08F2" w:rsidP="006B08F2">
      <w:pPr>
        <w:overflowPunct w:val="0"/>
        <w:autoSpaceDE w:val="0"/>
        <w:autoSpaceDN w:val="0"/>
        <w:adjustRightInd w:val="0"/>
        <w:spacing w:line="240" w:lineRule="auto"/>
        <w:jc w:val="left"/>
        <w:textAlignment w:val="baseline"/>
        <w:rPr>
          <w:rFonts w:eastAsia="Times New Roman"/>
          <w:szCs w:val="24"/>
          <w:lang w:eastAsia="hr-HR"/>
        </w:rPr>
      </w:pPr>
      <w:r w:rsidRPr="006B08F2">
        <w:rPr>
          <w:rFonts w:eastAsia="Times New Roman"/>
          <w:szCs w:val="24"/>
          <w:lang w:eastAsia="hr-HR"/>
        </w:rPr>
        <w:t xml:space="preserve">Pleternica, _________ </w:t>
      </w:r>
      <w:r w:rsidR="00317C43">
        <w:rPr>
          <w:rFonts w:eastAsia="Times New Roman"/>
          <w:szCs w:val="24"/>
          <w:lang w:eastAsia="hr-HR"/>
        </w:rPr>
        <w:t>2020</w:t>
      </w:r>
      <w:r w:rsidRPr="006B08F2">
        <w:rPr>
          <w:rFonts w:eastAsia="Times New Roman"/>
          <w:szCs w:val="24"/>
          <w:lang w:eastAsia="hr-HR"/>
        </w:rPr>
        <w:t>. godine</w:t>
      </w:r>
    </w:p>
    <w:p w:rsidR="006B08F2" w:rsidRDefault="006E653E" w:rsidP="006B08F2">
      <w:pPr>
        <w:spacing w:before="100" w:beforeAutospacing="1" w:after="100" w:afterAutospacing="1" w:line="240" w:lineRule="auto"/>
        <w:rPr>
          <w:rFonts w:eastAsia="Times New Roman"/>
          <w:szCs w:val="24"/>
          <w:lang w:eastAsia="hr-HR"/>
        </w:rPr>
      </w:pPr>
      <w:r w:rsidRPr="00C12DB7">
        <w:rPr>
          <w:rFonts w:eastAsia="Times New Roman"/>
          <w:szCs w:val="24"/>
          <w:lang w:eastAsia="hr-HR"/>
        </w:rPr>
        <w:t>Na temelju članka 31. stavka 5</w:t>
      </w:r>
      <w:r w:rsidR="00F96042" w:rsidRPr="00C12DB7">
        <w:rPr>
          <w:rFonts w:eastAsia="Times New Roman"/>
          <w:szCs w:val="24"/>
          <w:lang w:eastAsia="hr-HR"/>
        </w:rPr>
        <w:t xml:space="preserve">. Zakona o poljoprivrednom zemljištu ("Narodne novine", broj </w:t>
      </w:r>
      <w:r w:rsidR="00736DA3" w:rsidRPr="00736DA3">
        <w:rPr>
          <w:rFonts w:eastAsia="Times New Roman"/>
          <w:szCs w:val="24"/>
          <w:lang w:eastAsia="hr-HR"/>
        </w:rPr>
        <w:t>20/18, 115/18, 98/19</w:t>
      </w:r>
      <w:r w:rsidR="00F96042" w:rsidRPr="00C12DB7">
        <w:rPr>
          <w:rFonts w:eastAsia="Times New Roman"/>
          <w:szCs w:val="24"/>
          <w:lang w:eastAsia="hr-HR"/>
        </w:rPr>
        <w:t xml:space="preserve">), Programa raspolaganja poljoprivrednim zemljištem u vlasništvu Republike Hrvatske </w:t>
      </w:r>
      <w:r w:rsidR="00152449" w:rsidRPr="00C12DB7">
        <w:rPr>
          <w:rFonts w:eastAsia="Times New Roman"/>
          <w:szCs w:val="24"/>
          <w:lang w:eastAsia="hr-HR"/>
        </w:rPr>
        <w:t>za</w:t>
      </w:r>
      <w:r w:rsidR="00F96042" w:rsidRPr="00C12DB7">
        <w:rPr>
          <w:rFonts w:eastAsia="Times New Roman"/>
          <w:szCs w:val="24"/>
          <w:lang w:eastAsia="hr-HR"/>
        </w:rPr>
        <w:t xml:space="preserve"> </w:t>
      </w:r>
      <w:r w:rsidR="006B08F2">
        <w:rPr>
          <w:rFonts w:eastAsia="Times New Roman"/>
          <w:szCs w:val="24"/>
          <w:lang w:eastAsia="hr-HR"/>
        </w:rPr>
        <w:t>područje Grada Pleternice</w:t>
      </w:r>
      <w:r w:rsidR="00BC293C" w:rsidRPr="00C12DB7">
        <w:rPr>
          <w:rFonts w:eastAsia="Times New Roman"/>
          <w:szCs w:val="24"/>
          <w:lang w:eastAsia="hr-HR"/>
        </w:rPr>
        <w:t xml:space="preserve"> </w:t>
      </w:r>
      <w:r w:rsidR="006B35B7" w:rsidRPr="00C12DB7">
        <w:rPr>
          <w:rFonts w:eastAsia="Times New Roman"/>
          <w:szCs w:val="24"/>
          <w:lang w:eastAsia="hr-HR"/>
        </w:rPr>
        <w:t>(</w:t>
      </w:r>
      <w:r w:rsidR="006B08F2">
        <w:rPr>
          <w:rFonts w:eastAsia="Times New Roman"/>
          <w:szCs w:val="24"/>
          <w:lang w:eastAsia="hr-HR"/>
        </w:rPr>
        <w:t>Službeno glasilo Grada Pleternice broj: 08/18</w:t>
      </w:r>
      <w:r w:rsidR="00C12DB7" w:rsidRPr="00C12DB7">
        <w:rPr>
          <w:rFonts w:eastAsia="Times New Roman"/>
          <w:szCs w:val="24"/>
          <w:lang w:eastAsia="hr-HR"/>
        </w:rPr>
        <w:t xml:space="preserve">) </w:t>
      </w:r>
      <w:r w:rsidRPr="00C12DB7">
        <w:rPr>
          <w:rFonts w:eastAsia="Times New Roman"/>
          <w:szCs w:val="24"/>
          <w:lang w:eastAsia="hr-HR"/>
        </w:rPr>
        <w:t>na koji je Ministarstvo poljoprivrede dalo suglasnost</w:t>
      </w:r>
      <w:r w:rsidR="00C12DB7">
        <w:rPr>
          <w:rFonts w:eastAsia="Times New Roman"/>
          <w:szCs w:val="24"/>
          <w:lang w:eastAsia="hr-HR"/>
        </w:rPr>
        <w:t>,</w:t>
      </w:r>
      <w:r w:rsidRPr="00C12DB7">
        <w:rPr>
          <w:rFonts w:eastAsia="Times New Roman"/>
          <w:szCs w:val="24"/>
          <w:lang w:eastAsia="hr-HR"/>
        </w:rPr>
        <w:t xml:space="preserve"> KLASA</w:t>
      </w:r>
      <w:r w:rsidR="006B08F2">
        <w:rPr>
          <w:rFonts w:eastAsia="Times New Roman"/>
          <w:szCs w:val="24"/>
          <w:lang w:eastAsia="hr-HR"/>
        </w:rPr>
        <w:t>: 945-01/18-01/736,</w:t>
      </w:r>
      <w:r w:rsidRPr="00C12DB7">
        <w:rPr>
          <w:rFonts w:eastAsia="Times New Roman"/>
          <w:szCs w:val="24"/>
          <w:lang w:eastAsia="hr-HR"/>
        </w:rPr>
        <w:t xml:space="preserve"> URBROJ: </w:t>
      </w:r>
      <w:r w:rsidR="006B08F2">
        <w:rPr>
          <w:rFonts w:eastAsia="Times New Roman"/>
          <w:szCs w:val="24"/>
          <w:lang w:eastAsia="hr-HR"/>
        </w:rPr>
        <w:t>525-07/1791-18-2</w:t>
      </w:r>
      <w:r w:rsidR="00C12DB7" w:rsidRPr="00C12DB7">
        <w:rPr>
          <w:rFonts w:eastAsia="Times New Roman"/>
          <w:szCs w:val="24"/>
          <w:lang w:eastAsia="hr-HR"/>
        </w:rPr>
        <w:t xml:space="preserve"> </w:t>
      </w:r>
      <w:r w:rsidRPr="00C12DB7">
        <w:rPr>
          <w:rFonts w:eastAsia="Times New Roman"/>
          <w:szCs w:val="24"/>
          <w:lang w:eastAsia="hr-HR"/>
        </w:rPr>
        <w:t>od</w:t>
      </w:r>
      <w:r w:rsidR="00ED6533" w:rsidRPr="00C12DB7">
        <w:rPr>
          <w:rFonts w:eastAsia="Times New Roman"/>
          <w:szCs w:val="24"/>
          <w:lang w:eastAsia="hr-HR"/>
        </w:rPr>
        <w:t xml:space="preserve"> </w:t>
      </w:r>
      <w:r w:rsidR="006B08F2">
        <w:rPr>
          <w:rFonts w:eastAsia="Times New Roman"/>
          <w:szCs w:val="24"/>
          <w:lang w:eastAsia="hr-HR"/>
        </w:rPr>
        <w:t>22. listopada 2018.</w:t>
      </w:r>
      <w:r w:rsidR="00C12DB7" w:rsidRPr="00C12DB7">
        <w:rPr>
          <w:rFonts w:eastAsia="Times New Roman"/>
          <w:szCs w:val="24"/>
          <w:lang w:eastAsia="hr-HR"/>
        </w:rPr>
        <w:t xml:space="preserve"> </w:t>
      </w:r>
      <w:r w:rsidRPr="00C12DB7">
        <w:rPr>
          <w:rFonts w:eastAsia="Times New Roman"/>
          <w:szCs w:val="24"/>
          <w:lang w:eastAsia="hr-HR"/>
        </w:rPr>
        <w:t>godine</w:t>
      </w:r>
      <w:r w:rsidR="00F96042" w:rsidRPr="00C12DB7">
        <w:rPr>
          <w:rFonts w:eastAsia="Times New Roman"/>
          <w:szCs w:val="24"/>
          <w:lang w:eastAsia="hr-HR"/>
        </w:rPr>
        <w:t xml:space="preserve"> i </w:t>
      </w:r>
      <w:r w:rsidR="006B08F2" w:rsidRPr="006B08F2">
        <w:rPr>
          <w:rFonts w:eastAsia="Times New Roman"/>
          <w:szCs w:val="24"/>
          <w:lang w:eastAsia="hr-HR"/>
        </w:rPr>
        <w:t xml:space="preserve">članka 34. Statuta Grada Pleternice (Službeno glasilo Grada Pleternice broj </w:t>
      </w:r>
      <w:r w:rsidR="00736DA3" w:rsidRPr="008D396F">
        <w:rPr>
          <w:szCs w:val="24"/>
        </w:rPr>
        <w:t>04/09., 02/13., 08/13.,  07/14., 03/18., 05/19. i 02/20.</w:t>
      </w:r>
      <w:r w:rsidR="006B08F2" w:rsidRPr="006B08F2">
        <w:rPr>
          <w:rFonts w:eastAsia="Times New Roman"/>
          <w:szCs w:val="24"/>
          <w:lang w:eastAsia="hr-HR"/>
        </w:rPr>
        <w:t xml:space="preserve">), </w:t>
      </w:r>
      <w:bookmarkStart w:id="1" w:name="_Hlk42288221"/>
      <w:r w:rsidR="006B08F2" w:rsidRPr="006B08F2">
        <w:rPr>
          <w:rFonts w:eastAsia="Times New Roman"/>
          <w:szCs w:val="24"/>
          <w:lang w:eastAsia="hr-HR"/>
        </w:rPr>
        <w:t xml:space="preserve">Gradsko vijeće Grada Pleternice, na </w:t>
      </w:r>
      <w:r w:rsidR="00736DA3">
        <w:rPr>
          <w:rFonts w:eastAsia="Times New Roman"/>
          <w:szCs w:val="24"/>
          <w:lang w:eastAsia="hr-HR"/>
        </w:rPr>
        <w:t>16</w:t>
      </w:r>
      <w:r w:rsidR="006B08F2" w:rsidRPr="006B08F2">
        <w:rPr>
          <w:rFonts w:eastAsia="Times New Roman"/>
          <w:szCs w:val="24"/>
          <w:lang w:eastAsia="hr-HR"/>
        </w:rPr>
        <w:t xml:space="preserve">. sjednici održanoj dana _________ </w:t>
      </w:r>
      <w:r w:rsidR="00736DA3">
        <w:rPr>
          <w:rFonts w:eastAsia="Times New Roman"/>
          <w:szCs w:val="24"/>
          <w:lang w:eastAsia="hr-HR"/>
        </w:rPr>
        <w:t>2020</w:t>
      </w:r>
      <w:r w:rsidR="006B08F2" w:rsidRPr="006B08F2">
        <w:rPr>
          <w:rFonts w:eastAsia="Times New Roman"/>
          <w:szCs w:val="24"/>
          <w:lang w:eastAsia="hr-HR"/>
        </w:rPr>
        <w:t>. godine, donosi</w:t>
      </w:r>
    </w:p>
    <w:bookmarkEnd w:id="1"/>
    <w:p w:rsidR="00F96042" w:rsidRPr="00C12DB7" w:rsidRDefault="00F96042" w:rsidP="006B08F2">
      <w:pPr>
        <w:spacing w:before="100" w:beforeAutospacing="1" w:after="100" w:afterAutospacing="1" w:line="240" w:lineRule="auto"/>
        <w:jc w:val="center"/>
        <w:rPr>
          <w:rFonts w:eastAsia="Times New Roman"/>
          <w:b/>
          <w:szCs w:val="24"/>
          <w:lang w:eastAsia="hr-HR"/>
        </w:rPr>
      </w:pPr>
      <w:r w:rsidRPr="00C12DB7">
        <w:rPr>
          <w:rFonts w:eastAsia="Times New Roman"/>
          <w:b/>
          <w:szCs w:val="24"/>
          <w:lang w:eastAsia="hr-HR"/>
        </w:rPr>
        <w:t>ODLUKU</w:t>
      </w:r>
    </w:p>
    <w:p w:rsidR="00F96042" w:rsidRPr="00C12DB7" w:rsidRDefault="00F96042" w:rsidP="006B08F2">
      <w:pPr>
        <w:spacing w:line="240" w:lineRule="auto"/>
        <w:jc w:val="center"/>
        <w:rPr>
          <w:rFonts w:eastAsia="Times New Roman"/>
          <w:b/>
          <w:szCs w:val="24"/>
          <w:lang w:eastAsia="hr-HR"/>
        </w:rPr>
      </w:pPr>
      <w:bookmarkStart w:id="2" w:name="_Hlk42288211"/>
      <w:r w:rsidRPr="00C12DB7">
        <w:rPr>
          <w:rFonts w:eastAsia="Times New Roman"/>
          <w:b/>
          <w:szCs w:val="24"/>
          <w:lang w:eastAsia="hr-HR"/>
        </w:rPr>
        <w:t>o raspisivanju javnog natječaja za zakup poljoprivrednog zemljišta u vlasništvu Repub</w:t>
      </w:r>
      <w:r w:rsidR="00BC293C" w:rsidRPr="00C12DB7">
        <w:rPr>
          <w:rFonts w:eastAsia="Times New Roman"/>
          <w:b/>
          <w:szCs w:val="24"/>
          <w:lang w:eastAsia="hr-HR"/>
        </w:rPr>
        <w:t xml:space="preserve">like Hrvatske na području </w:t>
      </w:r>
      <w:bookmarkStart w:id="3" w:name="_Hlk42288242"/>
      <w:r w:rsidR="00BC293C" w:rsidRPr="00C12DB7">
        <w:rPr>
          <w:rFonts w:eastAsia="Times New Roman"/>
          <w:b/>
          <w:szCs w:val="24"/>
          <w:lang w:eastAsia="hr-HR"/>
        </w:rPr>
        <w:t>Grada</w:t>
      </w:r>
      <w:r w:rsidR="006B08F2">
        <w:rPr>
          <w:rFonts w:eastAsia="Times New Roman"/>
          <w:b/>
          <w:szCs w:val="24"/>
          <w:lang w:eastAsia="hr-HR"/>
        </w:rPr>
        <w:t xml:space="preserve"> Pleternice</w:t>
      </w:r>
      <w:bookmarkEnd w:id="3"/>
    </w:p>
    <w:bookmarkEnd w:id="2"/>
    <w:p w:rsidR="00F96042" w:rsidRPr="00CF24EC" w:rsidRDefault="00F96042" w:rsidP="00CF24EC">
      <w:pPr>
        <w:spacing w:line="240" w:lineRule="auto"/>
        <w:rPr>
          <w:rFonts w:eastAsia="Times New Roman"/>
          <w:szCs w:val="24"/>
          <w:lang w:eastAsia="hr-HR"/>
        </w:rPr>
      </w:pPr>
    </w:p>
    <w:p w:rsidR="00F96042" w:rsidRPr="00C12DB7" w:rsidRDefault="00F96042" w:rsidP="00C12DB7">
      <w:pPr>
        <w:spacing w:line="240" w:lineRule="auto"/>
        <w:jc w:val="center"/>
        <w:rPr>
          <w:rFonts w:eastAsia="Times New Roman"/>
          <w:b/>
          <w:szCs w:val="24"/>
          <w:lang w:eastAsia="hr-HR"/>
        </w:rPr>
      </w:pPr>
      <w:r w:rsidRPr="00C12DB7">
        <w:rPr>
          <w:rFonts w:eastAsia="Times New Roman"/>
          <w:b/>
          <w:szCs w:val="24"/>
          <w:lang w:eastAsia="hr-HR"/>
        </w:rPr>
        <w:t>I.</w:t>
      </w:r>
    </w:p>
    <w:p w:rsidR="006F1254" w:rsidRPr="00CF24EC" w:rsidRDefault="006F1254" w:rsidP="00CF24EC">
      <w:pPr>
        <w:spacing w:line="240" w:lineRule="auto"/>
        <w:rPr>
          <w:rFonts w:eastAsia="Times New Roman"/>
          <w:szCs w:val="24"/>
          <w:lang w:eastAsia="hr-HR"/>
        </w:rPr>
      </w:pPr>
    </w:p>
    <w:p w:rsidR="00F96042" w:rsidRPr="00C12DB7" w:rsidRDefault="00F96042" w:rsidP="00CF24EC">
      <w:pPr>
        <w:spacing w:line="240" w:lineRule="auto"/>
        <w:rPr>
          <w:rFonts w:eastAsia="Times New Roman"/>
          <w:szCs w:val="24"/>
          <w:lang w:eastAsia="hr-HR"/>
        </w:rPr>
      </w:pPr>
      <w:r w:rsidRPr="00C12DB7">
        <w:rPr>
          <w:rFonts w:eastAsia="Times New Roman"/>
          <w:szCs w:val="24"/>
          <w:lang w:eastAsia="hr-HR"/>
        </w:rPr>
        <w:t>Raspisuje se javni natječaj za zakup poljoprivrednog zemljišta u vlasništvu države na području Grada</w:t>
      </w:r>
      <w:r w:rsidR="006B08F2">
        <w:rPr>
          <w:rFonts w:eastAsia="Times New Roman"/>
          <w:szCs w:val="24"/>
          <w:lang w:eastAsia="hr-HR"/>
        </w:rPr>
        <w:t xml:space="preserve"> Pleternice</w:t>
      </w:r>
      <w:r w:rsidRPr="00C12DB7">
        <w:rPr>
          <w:rFonts w:eastAsia="Times New Roman"/>
          <w:szCs w:val="24"/>
          <w:lang w:eastAsia="hr-HR"/>
        </w:rPr>
        <w:t xml:space="preserve"> u katastarskim općinama: </w:t>
      </w:r>
      <w:bookmarkStart w:id="4" w:name="_Hlk42288262"/>
      <w:r w:rsidR="004B0844">
        <w:rPr>
          <w:rFonts w:eastAsia="Times New Roman"/>
          <w:szCs w:val="24"/>
          <w:lang w:eastAsia="hr-HR"/>
        </w:rPr>
        <w:t>Ašikovci, Blacko, Brodski Drenovac, Buk, Gradac, Lakušija, Odvorci, Požeška Koprivnica, Ratkovica, Sesvete, Sulkovci, Trapari i Zarilac</w:t>
      </w:r>
      <w:bookmarkEnd w:id="4"/>
      <w:r w:rsidR="00C12DB7" w:rsidRPr="00C12DB7">
        <w:rPr>
          <w:rFonts w:eastAsia="Times New Roman"/>
          <w:szCs w:val="24"/>
          <w:lang w:eastAsia="hr-HR"/>
        </w:rPr>
        <w:t xml:space="preserve"> </w:t>
      </w:r>
      <w:r w:rsidRPr="00C12DB7">
        <w:rPr>
          <w:rFonts w:eastAsia="Times New Roman"/>
          <w:szCs w:val="24"/>
          <w:lang w:eastAsia="hr-HR"/>
        </w:rPr>
        <w:t>koje je Programom raspolaganja poljoprivrednim zemljištem u vlasništvu Republike Hrvatske na području</w:t>
      </w:r>
      <w:r w:rsidR="00C12DB7">
        <w:rPr>
          <w:rFonts w:eastAsia="Times New Roman"/>
          <w:szCs w:val="24"/>
          <w:lang w:eastAsia="hr-HR"/>
        </w:rPr>
        <w:t xml:space="preserve"> Grada</w:t>
      </w:r>
      <w:r w:rsidR="004B0844">
        <w:rPr>
          <w:rFonts w:eastAsia="Times New Roman"/>
          <w:szCs w:val="24"/>
          <w:lang w:eastAsia="hr-HR"/>
        </w:rPr>
        <w:t xml:space="preserve"> Pleternice</w:t>
      </w:r>
      <w:r w:rsidRPr="00C12DB7">
        <w:rPr>
          <w:rFonts w:eastAsia="Times New Roman"/>
          <w:szCs w:val="24"/>
          <w:lang w:eastAsia="hr-HR"/>
        </w:rPr>
        <w:t xml:space="preserve"> predviđeno za zakup</w:t>
      </w:r>
      <w:r w:rsidR="004B0844">
        <w:rPr>
          <w:rFonts w:eastAsia="Times New Roman"/>
          <w:szCs w:val="24"/>
          <w:lang w:eastAsia="hr-HR"/>
        </w:rPr>
        <w:t>.</w:t>
      </w:r>
    </w:p>
    <w:p w:rsidR="00152449" w:rsidRPr="00C12DB7" w:rsidRDefault="00152449" w:rsidP="00CF24EC">
      <w:pPr>
        <w:tabs>
          <w:tab w:val="left" w:pos="8789"/>
        </w:tabs>
        <w:spacing w:line="240" w:lineRule="auto"/>
        <w:rPr>
          <w:rFonts w:eastAsia="Times New Roman"/>
          <w:szCs w:val="24"/>
          <w:lang w:eastAsia="hr-HR"/>
        </w:rPr>
      </w:pPr>
    </w:p>
    <w:p w:rsidR="00152449" w:rsidRPr="00C12DB7" w:rsidRDefault="00152449" w:rsidP="00CF24EC">
      <w:pPr>
        <w:tabs>
          <w:tab w:val="left" w:pos="8789"/>
        </w:tabs>
        <w:spacing w:line="240" w:lineRule="auto"/>
        <w:rPr>
          <w:rFonts w:eastAsia="Times New Roman"/>
          <w:szCs w:val="24"/>
          <w:lang w:eastAsia="hr-HR"/>
        </w:rPr>
      </w:pPr>
      <w:r w:rsidRPr="00C12DB7">
        <w:rPr>
          <w:rFonts w:eastAsia="Times New Roman"/>
          <w:szCs w:val="24"/>
          <w:lang w:eastAsia="hr-HR"/>
        </w:rPr>
        <w:t xml:space="preserve">Na </w:t>
      </w:r>
      <w:r w:rsidRPr="00C12DB7">
        <w:rPr>
          <w:rFonts w:eastAsia="Times New Roman"/>
          <w:b/>
          <w:szCs w:val="24"/>
          <w:lang w:eastAsia="hr-HR"/>
        </w:rPr>
        <w:t>rok od 25 godina</w:t>
      </w:r>
      <w:r w:rsidRPr="00C12DB7">
        <w:rPr>
          <w:rFonts w:eastAsia="Times New Roman"/>
          <w:szCs w:val="24"/>
          <w:lang w:eastAsia="hr-HR"/>
        </w:rPr>
        <w:t xml:space="preserve"> s mogućnošću produljenja za isto razd</w:t>
      </w:r>
      <w:r w:rsidR="006E7EBD" w:rsidRPr="00C12DB7">
        <w:rPr>
          <w:rFonts w:eastAsia="Times New Roman"/>
          <w:szCs w:val="24"/>
          <w:lang w:eastAsia="hr-HR"/>
        </w:rPr>
        <w:t>oblje daje se u zakup zemljište koje je navedeno u tablici 1.</w:t>
      </w:r>
      <w:r w:rsidR="00C12DB7">
        <w:rPr>
          <w:rFonts w:eastAsia="Times New Roman"/>
          <w:szCs w:val="24"/>
          <w:lang w:eastAsia="hr-HR"/>
        </w:rPr>
        <w:t>, a</w:t>
      </w:r>
      <w:r w:rsidR="006E7EBD" w:rsidRPr="00C12DB7">
        <w:rPr>
          <w:rFonts w:eastAsia="Times New Roman"/>
          <w:szCs w:val="24"/>
          <w:lang w:eastAsia="hr-HR"/>
        </w:rPr>
        <w:t xml:space="preserve"> koja se nalazi u prilogu ove Odluke i čini njezin sastavni dio.</w:t>
      </w:r>
    </w:p>
    <w:p w:rsidR="006F1254" w:rsidRPr="00CF24EC" w:rsidRDefault="006F1254" w:rsidP="00CF24EC">
      <w:pPr>
        <w:tabs>
          <w:tab w:val="left" w:pos="8789"/>
        </w:tabs>
        <w:spacing w:line="240" w:lineRule="auto"/>
        <w:rPr>
          <w:rFonts w:eastAsia="Times New Roman"/>
          <w:szCs w:val="24"/>
          <w:lang w:eastAsia="hr-HR"/>
        </w:rPr>
      </w:pPr>
    </w:p>
    <w:p w:rsidR="006F1254" w:rsidRDefault="00152449" w:rsidP="00CF24EC">
      <w:pPr>
        <w:tabs>
          <w:tab w:val="left" w:pos="8789"/>
        </w:tabs>
        <w:spacing w:line="240" w:lineRule="auto"/>
        <w:jc w:val="center"/>
        <w:rPr>
          <w:rFonts w:eastAsia="Times New Roman"/>
          <w:b/>
          <w:szCs w:val="24"/>
          <w:lang w:eastAsia="hr-HR"/>
        </w:rPr>
      </w:pPr>
      <w:r w:rsidRPr="00C12DB7">
        <w:rPr>
          <w:rFonts w:eastAsia="Times New Roman"/>
          <w:b/>
          <w:szCs w:val="24"/>
          <w:lang w:eastAsia="hr-HR"/>
        </w:rPr>
        <w:t>II.</w:t>
      </w:r>
    </w:p>
    <w:p w:rsidR="00C12DB7" w:rsidRPr="00CF24EC" w:rsidRDefault="00C12DB7" w:rsidP="00CF24EC">
      <w:pPr>
        <w:tabs>
          <w:tab w:val="left" w:pos="8789"/>
        </w:tabs>
        <w:spacing w:line="240" w:lineRule="auto"/>
        <w:rPr>
          <w:rFonts w:eastAsia="Times New Roman"/>
          <w:szCs w:val="24"/>
          <w:lang w:eastAsia="hr-HR"/>
        </w:rPr>
      </w:pPr>
    </w:p>
    <w:p w:rsidR="00C12DB7" w:rsidRPr="00C12DB7" w:rsidRDefault="00E82625" w:rsidP="00CF24EC">
      <w:pPr>
        <w:spacing w:line="240" w:lineRule="auto"/>
        <w:rPr>
          <w:szCs w:val="24"/>
        </w:rPr>
      </w:pPr>
      <w:r w:rsidRPr="00C12DB7">
        <w:rPr>
          <w:szCs w:val="24"/>
        </w:rPr>
        <w:t>Gradsko</w:t>
      </w:r>
      <w:r w:rsidR="00317C43">
        <w:rPr>
          <w:szCs w:val="24"/>
        </w:rPr>
        <w:t xml:space="preserve"> </w:t>
      </w:r>
      <w:r w:rsidRPr="00C12DB7">
        <w:rPr>
          <w:szCs w:val="24"/>
        </w:rPr>
        <w:t>vijeće Grada</w:t>
      </w:r>
      <w:r w:rsidR="00317C43">
        <w:rPr>
          <w:szCs w:val="24"/>
        </w:rPr>
        <w:t xml:space="preserve"> Pleternice</w:t>
      </w:r>
      <w:r w:rsidR="00C12DB7" w:rsidRPr="00C12DB7">
        <w:rPr>
          <w:szCs w:val="24"/>
        </w:rPr>
        <w:t xml:space="preserve"> </w:t>
      </w:r>
      <w:r w:rsidRPr="00C12DB7">
        <w:rPr>
          <w:szCs w:val="24"/>
        </w:rPr>
        <w:t>provest će p</w:t>
      </w:r>
      <w:r w:rsidR="00F41874" w:rsidRPr="00C12DB7">
        <w:rPr>
          <w:szCs w:val="24"/>
        </w:rPr>
        <w:t>ostupak javnog natječaja prikupljanjem</w:t>
      </w:r>
      <w:r w:rsidR="008A6148" w:rsidRPr="00C12DB7">
        <w:rPr>
          <w:szCs w:val="24"/>
        </w:rPr>
        <w:t xml:space="preserve"> pis</w:t>
      </w:r>
      <w:r w:rsidR="00BC293C" w:rsidRPr="00C12DB7">
        <w:rPr>
          <w:szCs w:val="24"/>
        </w:rPr>
        <w:t>anih</w:t>
      </w:r>
      <w:r w:rsidR="008A6148" w:rsidRPr="00C12DB7">
        <w:rPr>
          <w:szCs w:val="24"/>
        </w:rPr>
        <w:t xml:space="preserve"> ponuda.</w:t>
      </w:r>
      <w:r w:rsidRPr="00C12DB7">
        <w:rPr>
          <w:szCs w:val="24"/>
        </w:rPr>
        <w:t xml:space="preserve"> </w:t>
      </w:r>
    </w:p>
    <w:p w:rsidR="008A6148" w:rsidRPr="00C12DB7" w:rsidRDefault="008A6148" w:rsidP="00CF24EC">
      <w:pPr>
        <w:spacing w:line="240" w:lineRule="auto"/>
        <w:rPr>
          <w:szCs w:val="24"/>
        </w:rPr>
      </w:pPr>
    </w:p>
    <w:p w:rsidR="00F41874" w:rsidRDefault="00FB062A" w:rsidP="00CF24EC">
      <w:pPr>
        <w:spacing w:line="240" w:lineRule="auto"/>
        <w:jc w:val="center"/>
        <w:rPr>
          <w:b/>
          <w:szCs w:val="24"/>
        </w:rPr>
      </w:pPr>
      <w:r>
        <w:rPr>
          <w:b/>
          <w:szCs w:val="24"/>
        </w:rPr>
        <w:t>III</w:t>
      </w:r>
      <w:r w:rsidR="00C90408" w:rsidRPr="00C12DB7">
        <w:rPr>
          <w:b/>
          <w:szCs w:val="24"/>
        </w:rPr>
        <w:t>.</w:t>
      </w:r>
    </w:p>
    <w:p w:rsidR="00C12DB7" w:rsidRPr="00CF24EC" w:rsidRDefault="00C12DB7" w:rsidP="00CF24EC">
      <w:pPr>
        <w:spacing w:line="240" w:lineRule="auto"/>
        <w:rPr>
          <w:szCs w:val="24"/>
        </w:rPr>
      </w:pPr>
    </w:p>
    <w:p w:rsidR="00D576FF" w:rsidRPr="00C12DB7" w:rsidRDefault="00D576FF" w:rsidP="00CF24EC">
      <w:pPr>
        <w:spacing w:line="240" w:lineRule="auto"/>
        <w:rPr>
          <w:szCs w:val="24"/>
        </w:rPr>
      </w:pPr>
      <w:r w:rsidRPr="00C12DB7">
        <w:rPr>
          <w:szCs w:val="24"/>
        </w:rPr>
        <w:t xml:space="preserve">Početna cijena u natječaju utvrđena je </w:t>
      </w:r>
      <w:r w:rsidR="004D18F4" w:rsidRPr="00C12DB7">
        <w:rPr>
          <w:szCs w:val="24"/>
        </w:rPr>
        <w:t>na</w:t>
      </w:r>
      <w:r w:rsidRPr="00C12DB7">
        <w:rPr>
          <w:szCs w:val="24"/>
        </w:rPr>
        <w:t xml:space="preserve"> </w:t>
      </w:r>
      <w:r w:rsidR="004D18F4" w:rsidRPr="00C12DB7">
        <w:rPr>
          <w:szCs w:val="24"/>
        </w:rPr>
        <w:t>temelju</w:t>
      </w:r>
      <w:r w:rsidRPr="00C12DB7">
        <w:rPr>
          <w:szCs w:val="24"/>
        </w:rPr>
        <w:t xml:space="preserve"> </w:t>
      </w:r>
      <w:r w:rsidR="004D18F4" w:rsidRPr="00C12DB7">
        <w:rPr>
          <w:szCs w:val="24"/>
        </w:rPr>
        <w:t>Uredbe o načinu izračuna početne zakupnine poljoprivrednog zemljišta u vlasništvu Republike Hrvatske te naknade za korištenje voda radi obavljanja djelatnosti akvakulture ("Narodne novine", broj 89/</w:t>
      </w:r>
      <w:r w:rsidR="00C12DB7">
        <w:rPr>
          <w:szCs w:val="24"/>
        </w:rPr>
        <w:t>20</w:t>
      </w:r>
      <w:r w:rsidR="004D18F4" w:rsidRPr="00C12DB7">
        <w:rPr>
          <w:szCs w:val="24"/>
        </w:rPr>
        <w:t>18</w:t>
      </w:r>
      <w:r w:rsidRPr="00C12DB7">
        <w:rPr>
          <w:szCs w:val="24"/>
        </w:rPr>
        <w:t>).</w:t>
      </w:r>
    </w:p>
    <w:p w:rsidR="00D576FF" w:rsidRDefault="00D576FF" w:rsidP="00CF24EC">
      <w:pPr>
        <w:spacing w:line="240" w:lineRule="auto"/>
        <w:rPr>
          <w:szCs w:val="24"/>
        </w:rPr>
      </w:pPr>
    </w:p>
    <w:p w:rsidR="00FB062A" w:rsidRPr="00C12DB7" w:rsidRDefault="00FB062A" w:rsidP="00CF24EC">
      <w:pPr>
        <w:spacing w:line="240" w:lineRule="auto"/>
        <w:rPr>
          <w:szCs w:val="24"/>
        </w:rPr>
      </w:pPr>
    </w:p>
    <w:p w:rsidR="00D576FF" w:rsidRDefault="00FB062A" w:rsidP="00CF24EC">
      <w:pPr>
        <w:spacing w:line="240" w:lineRule="auto"/>
        <w:jc w:val="center"/>
        <w:rPr>
          <w:b/>
          <w:szCs w:val="24"/>
        </w:rPr>
      </w:pPr>
      <w:r>
        <w:rPr>
          <w:b/>
          <w:szCs w:val="24"/>
        </w:rPr>
        <w:t>I</w:t>
      </w:r>
      <w:r w:rsidR="00C90408" w:rsidRPr="00C12DB7">
        <w:rPr>
          <w:b/>
          <w:szCs w:val="24"/>
        </w:rPr>
        <w:t>V.</w:t>
      </w:r>
    </w:p>
    <w:p w:rsidR="00C12DB7" w:rsidRPr="00CF24EC" w:rsidRDefault="00C12DB7" w:rsidP="00CF24EC">
      <w:pPr>
        <w:spacing w:line="240" w:lineRule="auto"/>
        <w:rPr>
          <w:szCs w:val="24"/>
        </w:rPr>
      </w:pPr>
    </w:p>
    <w:p w:rsidR="00D576FF" w:rsidRPr="00C12DB7" w:rsidRDefault="00D576FF" w:rsidP="00CF24EC">
      <w:pPr>
        <w:spacing w:line="240" w:lineRule="auto"/>
        <w:rPr>
          <w:szCs w:val="24"/>
        </w:rPr>
      </w:pPr>
      <w:r w:rsidRPr="00C12DB7">
        <w:rPr>
          <w:szCs w:val="24"/>
        </w:rPr>
        <w:t xml:space="preserve">Maksimalna površina </w:t>
      </w:r>
      <w:r w:rsidR="004D18F4" w:rsidRPr="00C12DB7">
        <w:rPr>
          <w:szCs w:val="24"/>
        </w:rPr>
        <w:t>za</w:t>
      </w:r>
      <w:r w:rsidRPr="00C12DB7">
        <w:rPr>
          <w:szCs w:val="24"/>
        </w:rPr>
        <w:t xml:space="preserve"> zakup </w:t>
      </w:r>
      <w:r w:rsidR="006E7EBD" w:rsidRPr="00C12DB7">
        <w:rPr>
          <w:szCs w:val="24"/>
        </w:rPr>
        <w:t xml:space="preserve">po sudioniku natječaja </w:t>
      </w:r>
      <w:r w:rsidR="004D18F4" w:rsidRPr="00C12DB7">
        <w:rPr>
          <w:szCs w:val="24"/>
        </w:rPr>
        <w:t xml:space="preserve">iznosi </w:t>
      </w:r>
      <w:r w:rsidR="00317C43">
        <w:rPr>
          <w:szCs w:val="24"/>
        </w:rPr>
        <w:t>300 ha,</w:t>
      </w:r>
      <w:r w:rsidR="00C12DB7" w:rsidRPr="00C12DB7">
        <w:rPr>
          <w:szCs w:val="24"/>
        </w:rPr>
        <w:t xml:space="preserve"> </w:t>
      </w:r>
      <w:r w:rsidR="00BC293C" w:rsidRPr="00C12DB7">
        <w:rPr>
          <w:szCs w:val="24"/>
        </w:rPr>
        <w:t xml:space="preserve">a uključuje površine državnoga poljoprivrednog zemljišta koje je </w:t>
      </w:r>
      <w:r w:rsidR="006E7EBD" w:rsidRPr="00C12DB7">
        <w:rPr>
          <w:szCs w:val="24"/>
        </w:rPr>
        <w:t>taj sudionik dobio</w:t>
      </w:r>
      <w:r w:rsidR="00BC293C" w:rsidRPr="00C12DB7">
        <w:rPr>
          <w:szCs w:val="24"/>
        </w:rPr>
        <w:t xml:space="preserve"> u zakup po natječajima provedenim od stupanja na snagu Zakona o poljoprivrednom zemljištu </w:t>
      </w:r>
      <w:r w:rsidR="00BC293C" w:rsidRPr="00C12DB7">
        <w:rPr>
          <w:rFonts w:eastAsia="Times New Roman"/>
          <w:szCs w:val="24"/>
          <w:lang w:eastAsia="hr-HR"/>
        </w:rPr>
        <w:t>("Narodne novine", broj 20/18</w:t>
      </w:r>
      <w:r w:rsidR="00C12DB7">
        <w:rPr>
          <w:rFonts w:eastAsia="Times New Roman"/>
          <w:szCs w:val="24"/>
          <w:lang w:eastAsia="hr-HR"/>
        </w:rPr>
        <w:t>,</w:t>
      </w:r>
      <w:r w:rsidR="00BC293C" w:rsidRPr="00C12DB7">
        <w:rPr>
          <w:rFonts w:eastAsia="Times New Roman"/>
          <w:szCs w:val="24"/>
          <w:lang w:eastAsia="hr-HR"/>
        </w:rPr>
        <w:t xml:space="preserve"> 115/18</w:t>
      </w:r>
      <w:r w:rsidR="00C12DB7">
        <w:rPr>
          <w:rFonts w:eastAsia="Times New Roman"/>
          <w:szCs w:val="24"/>
          <w:lang w:eastAsia="hr-HR"/>
        </w:rPr>
        <w:t xml:space="preserve"> i 98/2019</w:t>
      </w:r>
      <w:r w:rsidR="00BC293C" w:rsidRPr="00C12DB7">
        <w:rPr>
          <w:rFonts w:eastAsia="Times New Roman"/>
          <w:szCs w:val="24"/>
          <w:lang w:eastAsia="hr-HR"/>
        </w:rPr>
        <w:t>)</w:t>
      </w:r>
      <w:r w:rsidRPr="00C12DB7">
        <w:rPr>
          <w:szCs w:val="24"/>
        </w:rPr>
        <w:t>.</w:t>
      </w:r>
    </w:p>
    <w:p w:rsidR="00D576FF" w:rsidRPr="00C12DB7" w:rsidRDefault="00D576FF" w:rsidP="00CF24EC">
      <w:pPr>
        <w:spacing w:line="240" w:lineRule="auto"/>
        <w:rPr>
          <w:szCs w:val="24"/>
        </w:rPr>
      </w:pPr>
    </w:p>
    <w:p w:rsidR="00D576FF" w:rsidRDefault="00D576FF" w:rsidP="00CF24EC">
      <w:pPr>
        <w:spacing w:line="240" w:lineRule="auto"/>
        <w:jc w:val="center"/>
        <w:rPr>
          <w:b/>
          <w:szCs w:val="24"/>
        </w:rPr>
      </w:pPr>
      <w:r w:rsidRPr="00C12DB7">
        <w:rPr>
          <w:b/>
          <w:szCs w:val="24"/>
        </w:rPr>
        <w:t>V</w:t>
      </w:r>
      <w:r w:rsidR="00C90408" w:rsidRPr="00C12DB7">
        <w:rPr>
          <w:b/>
          <w:szCs w:val="24"/>
        </w:rPr>
        <w:t>.</w:t>
      </w:r>
    </w:p>
    <w:p w:rsidR="00C12DB7" w:rsidRPr="00CF24EC" w:rsidRDefault="00C12DB7" w:rsidP="00CF24EC">
      <w:pPr>
        <w:spacing w:line="240" w:lineRule="auto"/>
        <w:rPr>
          <w:szCs w:val="24"/>
        </w:rPr>
      </w:pPr>
    </w:p>
    <w:p w:rsidR="00D576FF" w:rsidRPr="00C12DB7" w:rsidRDefault="004D18F4" w:rsidP="00CF24EC">
      <w:pPr>
        <w:spacing w:after="120" w:line="240" w:lineRule="auto"/>
        <w:rPr>
          <w:szCs w:val="24"/>
        </w:rPr>
      </w:pPr>
      <w:r w:rsidRPr="00C12DB7">
        <w:rPr>
          <w:szCs w:val="24"/>
        </w:rPr>
        <w:t>Tekst javnog</w:t>
      </w:r>
      <w:r w:rsidR="00D576FF" w:rsidRPr="00C12DB7">
        <w:rPr>
          <w:szCs w:val="24"/>
        </w:rPr>
        <w:t xml:space="preserve"> natječaj</w:t>
      </w:r>
      <w:r w:rsidRPr="00C12DB7">
        <w:rPr>
          <w:szCs w:val="24"/>
        </w:rPr>
        <w:t>a objavit će se</w:t>
      </w:r>
      <w:r w:rsidR="00D576FF" w:rsidRPr="00C12DB7">
        <w:rPr>
          <w:szCs w:val="24"/>
        </w:rPr>
        <w:t xml:space="preserve"> na oglasnoj ploči i </w:t>
      </w:r>
      <w:r w:rsidR="009429D6" w:rsidRPr="00C12DB7">
        <w:rPr>
          <w:szCs w:val="24"/>
        </w:rPr>
        <w:t>mrežnoj</w:t>
      </w:r>
      <w:r w:rsidR="00D576FF" w:rsidRPr="00C12DB7">
        <w:rPr>
          <w:szCs w:val="24"/>
        </w:rPr>
        <w:t xml:space="preserve"> stranici Grada</w:t>
      </w:r>
      <w:r w:rsidR="00317C43">
        <w:rPr>
          <w:szCs w:val="24"/>
        </w:rPr>
        <w:t xml:space="preserve"> Pleternice</w:t>
      </w:r>
      <w:r w:rsidR="00C12DB7">
        <w:rPr>
          <w:szCs w:val="24"/>
        </w:rPr>
        <w:t xml:space="preserve"> </w:t>
      </w:r>
      <w:r w:rsidRPr="00C12DB7">
        <w:rPr>
          <w:szCs w:val="24"/>
        </w:rPr>
        <w:t>u trajanju od 30 dana</w:t>
      </w:r>
      <w:r w:rsidR="00D576FF" w:rsidRPr="00C12DB7">
        <w:rPr>
          <w:szCs w:val="24"/>
        </w:rPr>
        <w:t xml:space="preserve">. </w:t>
      </w:r>
    </w:p>
    <w:p w:rsidR="00C90408" w:rsidRDefault="00D576FF" w:rsidP="00CF24EC">
      <w:pPr>
        <w:spacing w:line="240" w:lineRule="auto"/>
        <w:rPr>
          <w:szCs w:val="24"/>
        </w:rPr>
      </w:pPr>
      <w:r w:rsidRPr="00C12DB7">
        <w:rPr>
          <w:szCs w:val="24"/>
        </w:rPr>
        <w:t>Pis</w:t>
      </w:r>
      <w:r w:rsidR="009429D6" w:rsidRPr="00C12DB7">
        <w:rPr>
          <w:szCs w:val="24"/>
        </w:rPr>
        <w:t xml:space="preserve">ane </w:t>
      </w:r>
      <w:r w:rsidRPr="00C12DB7">
        <w:rPr>
          <w:szCs w:val="24"/>
        </w:rPr>
        <w:t>ponude se dostavljaju Gradu</w:t>
      </w:r>
      <w:r w:rsidR="00317C43">
        <w:rPr>
          <w:szCs w:val="24"/>
        </w:rPr>
        <w:t xml:space="preserve"> Pleternica</w:t>
      </w:r>
      <w:r w:rsidR="00CF24EC" w:rsidRPr="00C12DB7">
        <w:rPr>
          <w:szCs w:val="24"/>
        </w:rPr>
        <w:t xml:space="preserve"> </w:t>
      </w:r>
      <w:r w:rsidRPr="00C12DB7">
        <w:rPr>
          <w:szCs w:val="24"/>
        </w:rPr>
        <w:t xml:space="preserve">u roku od </w:t>
      </w:r>
      <w:r w:rsidR="00E42840" w:rsidRPr="00C12DB7">
        <w:rPr>
          <w:szCs w:val="24"/>
        </w:rPr>
        <w:t>30</w:t>
      </w:r>
      <w:r w:rsidRPr="00C12DB7">
        <w:rPr>
          <w:szCs w:val="24"/>
        </w:rPr>
        <w:t xml:space="preserve"> dana od objave natječaja </w:t>
      </w:r>
      <w:r w:rsidR="00E42840" w:rsidRPr="00C12DB7">
        <w:rPr>
          <w:szCs w:val="24"/>
        </w:rPr>
        <w:t xml:space="preserve">na oglasnoj ploči i </w:t>
      </w:r>
      <w:r w:rsidR="009429D6" w:rsidRPr="00C12DB7">
        <w:rPr>
          <w:szCs w:val="24"/>
        </w:rPr>
        <w:t xml:space="preserve">mrežnoj </w:t>
      </w:r>
      <w:r w:rsidR="00E42840" w:rsidRPr="00C12DB7">
        <w:rPr>
          <w:szCs w:val="24"/>
        </w:rPr>
        <w:t>stranici Grada</w:t>
      </w:r>
      <w:r w:rsidR="00317C43" w:rsidRPr="00317C43">
        <w:rPr>
          <w:szCs w:val="24"/>
        </w:rPr>
        <w:t xml:space="preserve"> </w:t>
      </w:r>
      <w:r w:rsidR="00317C43">
        <w:rPr>
          <w:szCs w:val="24"/>
        </w:rPr>
        <w:t>Pleternice,</w:t>
      </w:r>
    </w:p>
    <w:p w:rsidR="00CF24EC" w:rsidRPr="00C12DB7" w:rsidRDefault="00CF24EC" w:rsidP="00CF24EC">
      <w:pPr>
        <w:spacing w:line="240" w:lineRule="auto"/>
        <w:rPr>
          <w:szCs w:val="24"/>
        </w:rPr>
      </w:pPr>
    </w:p>
    <w:p w:rsidR="00D576FF" w:rsidRDefault="00D576FF" w:rsidP="00CF24EC">
      <w:pPr>
        <w:spacing w:line="240" w:lineRule="auto"/>
        <w:jc w:val="center"/>
        <w:rPr>
          <w:b/>
          <w:szCs w:val="24"/>
        </w:rPr>
      </w:pPr>
      <w:r w:rsidRPr="00C12DB7">
        <w:rPr>
          <w:b/>
          <w:szCs w:val="24"/>
        </w:rPr>
        <w:t>V</w:t>
      </w:r>
      <w:r w:rsidR="00C90408" w:rsidRPr="00C12DB7">
        <w:rPr>
          <w:b/>
          <w:szCs w:val="24"/>
        </w:rPr>
        <w:t>I</w:t>
      </w:r>
      <w:r w:rsidRPr="00C12DB7">
        <w:rPr>
          <w:b/>
          <w:szCs w:val="24"/>
        </w:rPr>
        <w:t>.</w:t>
      </w:r>
    </w:p>
    <w:p w:rsidR="00CF24EC" w:rsidRPr="00CF24EC" w:rsidRDefault="00CF24EC" w:rsidP="00CF24EC">
      <w:pPr>
        <w:spacing w:line="240" w:lineRule="auto"/>
        <w:rPr>
          <w:szCs w:val="24"/>
        </w:rPr>
      </w:pPr>
    </w:p>
    <w:p w:rsidR="00E42840" w:rsidRPr="00C12DB7" w:rsidRDefault="003E72FB" w:rsidP="00CF24EC">
      <w:pPr>
        <w:spacing w:line="240" w:lineRule="auto"/>
        <w:rPr>
          <w:szCs w:val="24"/>
        </w:rPr>
      </w:pPr>
      <w:r w:rsidRPr="00C12DB7">
        <w:rPr>
          <w:szCs w:val="24"/>
        </w:rPr>
        <w:t xml:space="preserve">Tekst javnog natječaja </w:t>
      </w:r>
      <w:r w:rsidR="00E42840" w:rsidRPr="00C12DB7">
        <w:rPr>
          <w:szCs w:val="24"/>
        </w:rPr>
        <w:t>za zakup poljoprivrednog zemljišta u vlasništvu Republike Hrvatske</w:t>
      </w:r>
      <w:r w:rsidRPr="00C12DB7">
        <w:rPr>
          <w:szCs w:val="24"/>
        </w:rPr>
        <w:t xml:space="preserve"> </w:t>
      </w:r>
      <w:r w:rsidR="007165AA" w:rsidRPr="00C12DB7">
        <w:rPr>
          <w:szCs w:val="24"/>
        </w:rPr>
        <w:t xml:space="preserve">na području Grada </w:t>
      </w:r>
      <w:r w:rsidR="00317C43">
        <w:rPr>
          <w:szCs w:val="24"/>
        </w:rPr>
        <w:t>Pleternice</w:t>
      </w:r>
      <w:r w:rsidR="00CF24EC" w:rsidRPr="00C12DB7">
        <w:rPr>
          <w:szCs w:val="24"/>
        </w:rPr>
        <w:t xml:space="preserve"> </w:t>
      </w:r>
      <w:r w:rsidRPr="00C12DB7">
        <w:rPr>
          <w:szCs w:val="24"/>
        </w:rPr>
        <w:t>sa popisom čestica</w:t>
      </w:r>
      <w:r w:rsidR="007165AA" w:rsidRPr="00C12DB7">
        <w:rPr>
          <w:szCs w:val="24"/>
        </w:rPr>
        <w:t xml:space="preserve">, </w:t>
      </w:r>
      <w:r w:rsidR="00E42840" w:rsidRPr="00C12DB7">
        <w:rPr>
          <w:szCs w:val="24"/>
        </w:rPr>
        <w:t>nalazi se u prilogu ove Odluke i čini njezin sastavni dio.</w:t>
      </w:r>
    </w:p>
    <w:p w:rsidR="00C90408" w:rsidRPr="00C12DB7" w:rsidRDefault="00C90408" w:rsidP="00CF24EC">
      <w:pPr>
        <w:spacing w:line="240" w:lineRule="auto"/>
        <w:rPr>
          <w:szCs w:val="24"/>
        </w:rPr>
      </w:pPr>
    </w:p>
    <w:p w:rsidR="00E42840" w:rsidRDefault="00170431" w:rsidP="00CF24EC">
      <w:pPr>
        <w:spacing w:line="240" w:lineRule="auto"/>
        <w:jc w:val="center"/>
        <w:rPr>
          <w:b/>
          <w:szCs w:val="24"/>
        </w:rPr>
      </w:pPr>
      <w:r w:rsidRPr="00C12DB7">
        <w:rPr>
          <w:b/>
          <w:szCs w:val="24"/>
        </w:rPr>
        <w:t>VII</w:t>
      </w:r>
      <w:r w:rsidR="00C90408" w:rsidRPr="00C12DB7">
        <w:rPr>
          <w:b/>
          <w:szCs w:val="24"/>
        </w:rPr>
        <w:t>.</w:t>
      </w:r>
    </w:p>
    <w:p w:rsidR="00CF24EC" w:rsidRPr="00CF24EC" w:rsidRDefault="00CF24EC" w:rsidP="00CF24EC">
      <w:pPr>
        <w:spacing w:line="240" w:lineRule="auto"/>
        <w:rPr>
          <w:szCs w:val="24"/>
        </w:rPr>
      </w:pPr>
    </w:p>
    <w:p w:rsidR="00E42840" w:rsidRPr="00C12DB7" w:rsidRDefault="00E42840" w:rsidP="00CF24EC">
      <w:pPr>
        <w:spacing w:after="120" w:line="240" w:lineRule="auto"/>
        <w:rPr>
          <w:szCs w:val="24"/>
        </w:rPr>
      </w:pPr>
      <w:r w:rsidRPr="00C12DB7">
        <w:rPr>
          <w:szCs w:val="24"/>
        </w:rPr>
        <w:t>Odluku o izboru najpovoljnije ponude donosi Gradsko vijeće Grada</w:t>
      </w:r>
      <w:r w:rsidR="00317C43">
        <w:rPr>
          <w:szCs w:val="24"/>
        </w:rPr>
        <w:t xml:space="preserve"> Pleternica</w:t>
      </w:r>
      <w:r w:rsidR="00CF24EC">
        <w:rPr>
          <w:szCs w:val="24"/>
        </w:rPr>
        <w:t xml:space="preserve"> </w:t>
      </w:r>
      <w:r w:rsidR="009429D6" w:rsidRPr="00C12DB7">
        <w:rPr>
          <w:szCs w:val="24"/>
        </w:rPr>
        <w:t xml:space="preserve">na prijedlog Povjerenstva </w:t>
      </w:r>
      <w:r w:rsidRPr="00C12DB7">
        <w:rPr>
          <w:szCs w:val="24"/>
        </w:rPr>
        <w:t xml:space="preserve">za zakup poljoprivrednog zemljišta u vlasništvu Republike Hrvatske za Grad </w:t>
      </w:r>
      <w:r w:rsidR="00317C43">
        <w:rPr>
          <w:szCs w:val="24"/>
        </w:rPr>
        <w:t>Pleternicu.</w:t>
      </w:r>
    </w:p>
    <w:p w:rsidR="00E42840" w:rsidRPr="00C12DB7" w:rsidRDefault="00E42840" w:rsidP="00CF24EC">
      <w:pPr>
        <w:spacing w:line="240" w:lineRule="auto"/>
        <w:rPr>
          <w:szCs w:val="24"/>
        </w:rPr>
      </w:pPr>
      <w:r w:rsidRPr="00C12DB7">
        <w:rPr>
          <w:szCs w:val="24"/>
        </w:rPr>
        <w:t xml:space="preserve">Odluka o izboru najpovoljnije ponude dostavit će se na prethodno mišljenje </w:t>
      </w:r>
      <w:r w:rsidR="00317C43">
        <w:rPr>
          <w:szCs w:val="24"/>
        </w:rPr>
        <w:t>Požeško-slavonskoj</w:t>
      </w:r>
      <w:r w:rsidR="00CF24EC" w:rsidRPr="00C12DB7">
        <w:rPr>
          <w:szCs w:val="24"/>
        </w:rPr>
        <w:t xml:space="preserve"> </w:t>
      </w:r>
      <w:r w:rsidRPr="00C12DB7">
        <w:rPr>
          <w:szCs w:val="24"/>
        </w:rPr>
        <w:t>županiji i na suglasnost Ministarstvu poljoprivrede.</w:t>
      </w:r>
    </w:p>
    <w:p w:rsidR="00E42840" w:rsidRPr="00C12DB7" w:rsidRDefault="00E42840" w:rsidP="00CF24EC">
      <w:pPr>
        <w:spacing w:line="240" w:lineRule="auto"/>
        <w:rPr>
          <w:szCs w:val="24"/>
        </w:rPr>
      </w:pPr>
    </w:p>
    <w:p w:rsidR="00E42840" w:rsidRDefault="00FB062A" w:rsidP="00CF24EC">
      <w:pPr>
        <w:spacing w:line="240" w:lineRule="auto"/>
        <w:jc w:val="center"/>
        <w:rPr>
          <w:b/>
          <w:szCs w:val="24"/>
        </w:rPr>
      </w:pPr>
      <w:r>
        <w:rPr>
          <w:b/>
          <w:szCs w:val="24"/>
        </w:rPr>
        <w:t>VIII</w:t>
      </w:r>
      <w:r w:rsidR="00E42840" w:rsidRPr="00C12DB7">
        <w:rPr>
          <w:b/>
          <w:szCs w:val="24"/>
        </w:rPr>
        <w:t>.</w:t>
      </w:r>
    </w:p>
    <w:p w:rsidR="00CF24EC" w:rsidRPr="00CF24EC" w:rsidRDefault="00CF24EC" w:rsidP="00CF24EC">
      <w:pPr>
        <w:spacing w:line="240" w:lineRule="auto"/>
        <w:rPr>
          <w:szCs w:val="24"/>
        </w:rPr>
      </w:pPr>
    </w:p>
    <w:p w:rsidR="00E42840" w:rsidRPr="00C12DB7" w:rsidRDefault="00E42840" w:rsidP="00CF24EC">
      <w:pPr>
        <w:spacing w:line="240" w:lineRule="auto"/>
        <w:rPr>
          <w:szCs w:val="24"/>
        </w:rPr>
      </w:pPr>
      <w:r w:rsidRPr="00C12DB7">
        <w:rPr>
          <w:szCs w:val="24"/>
        </w:rPr>
        <w:t xml:space="preserve">Stručne poslove u vezi s postupkom provedbe javnog natječaja za zakup obavlja </w:t>
      </w:r>
      <w:r w:rsidR="00317C43">
        <w:rPr>
          <w:szCs w:val="24"/>
        </w:rPr>
        <w:t>Jedinstveni upravni odjel Grada Pleternice.</w:t>
      </w:r>
    </w:p>
    <w:p w:rsidR="00E42840" w:rsidRPr="00C12DB7" w:rsidRDefault="00E42840" w:rsidP="00CF24EC">
      <w:pPr>
        <w:spacing w:line="240" w:lineRule="auto"/>
        <w:rPr>
          <w:szCs w:val="24"/>
        </w:rPr>
      </w:pPr>
    </w:p>
    <w:p w:rsidR="00E42840" w:rsidRDefault="00FB062A" w:rsidP="00CF24EC">
      <w:pPr>
        <w:spacing w:line="240" w:lineRule="auto"/>
        <w:jc w:val="center"/>
        <w:rPr>
          <w:b/>
          <w:szCs w:val="24"/>
        </w:rPr>
      </w:pPr>
      <w:r>
        <w:rPr>
          <w:b/>
          <w:szCs w:val="24"/>
        </w:rPr>
        <w:t>I</w:t>
      </w:r>
      <w:r w:rsidR="00170431" w:rsidRPr="00C12DB7">
        <w:rPr>
          <w:b/>
          <w:szCs w:val="24"/>
        </w:rPr>
        <w:t>X</w:t>
      </w:r>
      <w:r w:rsidR="00C90408" w:rsidRPr="00C12DB7">
        <w:rPr>
          <w:b/>
          <w:szCs w:val="24"/>
        </w:rPr>
        <w:t>.</w:t>
      </w:r>
    </w:p>
    <w:p w:rsidR="00CF24EC" w:rsidRPr="00CF24EC" w:rsidRDefault="00CF24EC" w:rsidP="00CF24EC">
      <w:pPr>
        <w:spacing w:line="240" w:lineRule="auto"/>
        <w:rPr>
          <w:szCs w:val="24"/>
        </w:rPr>
      </w:pPr>
    </w:p>
    <w:p w:rsidR="00D576FF" w:rsidRPr="00C12DB7" w:rsidRDefault="00FF553A" w:rsidP="00CF24EC">
      <w:pPr>
        <w:spacing w:line="240" w:lineRule="auto"/>
        <w:rPr>
          <w:szCs w:val="24"/>
        </w:rPr>
      </w:pPr>
      <w:r w:rsidRPr="00C12DB7">
        <w:rPr>
          <w:szCs w:val="24"/>
        </w:rPr>
        <w:t xml:space="preserve">Ova Odluka </w:t>
      </w:r>
      <w:r w:rsidR="00170431" w:rsidRPr="00C12DB7">
        <w:rPr>
          <w:szCs w:val="24"/>
        </w:rPr>
        <w:t>objavit će se u „</w:t>
      </w:r>
      <w:r w:rsidR="00317C43">
        <w:rPr>
          <w:szCs w:val="24"/>
        </w:rPr>
        <w:t>Službenom glasilu Grada Pleternice“ i stupa na snagu danom donošenja.</w:t>
      </w:r>
    </w:p>
    <w:p w:rsidR="00290A8D" w:rsidRDefault="00290A8D" w:rsidP="00290A8D">
      <w:pPr>
        <w:pStyle w:val="Bezproreda"/>
      </w:pPr>
    </w:p>
    <w:p w:rsidR="00290A8D" w:rsidRPr="00827532" w:rsidRDefault="00290A8D" w:rsidP="00290A8D">
      <w:pPr>
        <w:pStyle w:val="Bezproreda"/>
      </w:pPr>
    </w:p>
    <w:p w:rsidR="00290A8D" w:rsidRPr="00827532" w:rsidRDefault="00290A8D" w:rsidP="00290A8D">
      <w:pPr>
        <w:overflowPunct w:val="0"/>
        <w:autoSpaceDE w:val="0"/>
        <w:autoSpaceDN w:val="0"/>
        <w:adjustRightInd w:val="0"/>
        <w:jc w:val="center"/>
        <w:textAlignment w:val="baseline"/>
      </w:pPr>
      <w:r w:rsidRPr="00827532">
        <w:t>G R A D S K O   V I J E Ć E   G R A D A   P L E T E R N I C E</w:t>
      </w:r>
    </w:p>
    <w:p w:rsidR="00290A8D" w:rsidRDefault="00290A8D" w:rsidP="00290A8D">
      <w:pPr>
        <w:overflowPunct w:val="0"/>
        <w:autoSpaceDE w:val="0"/>
        <w:autoSpaceDN w:val="0"/>
        <w:adjustRightInd w:val="0"/>
        <w:ind w:left="4956"/>
        <w:jc w:val="center"/>
        <w:textAlignment w:val="baseline"/>
        <w:rPr>
          <w:color w:val="000000"/>
        </w:rPr>
      </w:pPr>
    </w:p>
    <w:p w:rsidR="00290A8D" w:rsidRPr="00827532" w:rsidRDefault="00290A8D" w:rsidP="00290A8D">
      <w:pPr>
        <w:overflowPunct w:val="0"/>
        <w:autoSpaceDE w:val="0"/>
        <w:autoSpaceDN w:val="0"/>
        <w:adjustRightInd w:val="0"/>
        <w:ind w:left="4956"/>
        <w:jc w:val="center"/>
        <w:textAlignment w:val="baseline"/>
        <w:rPr>
          <w:color w:val="000000"/>
        </w:rPr>
      </w:pPr>
    </w:p>
    <w:p w:rsidR="00290A8D" w:rsidRPr="00827532" w:rsidRDefault="00290A8D" w:rsidP="00290A8D">
      <w:pPr>
        <w:overflowPunct w:val="0"/>
        <w:autoSpaceDE w:val="0"/>
        <w:autoSpaceDN w:val="0"/>
        <w:adjustRightInd w:val="0"/>
        <w:ind w:left="4956"/>
        <w:jc w:val="center"/>
        <w:textAlignment w:val="baseline"/>
        <w:rPr>
          <w:color w:val="000000"/>
        </w:rPr>
      </w:pPr>
      <w:r w:rsidRPr="00827532">
        <w:rPr>
          <w:color w:val="000000"/>
        </w:rPr>
        <w:t>Predsjednik:</w:t>
      </w:r>
    </w:p>
    <w:p w:rsidR="00290A8D" w:rsidRPr="00827532" w:rsidRDefault="00290A8D" w:rsidP="00290A8D">
      <w:pPr>
        <w:overflowPunct w:val="0"/>
        <w:autoSpaceDE w:val="0"/>
        <w:autoSpaceDN w:val="0"/>
        <w:adjustRightInd w:val="0"/>
        <w:ind w:left="4956"/>
        <w:jc w:val="center"/>
        <w:textAlignment w:val="baseline"/>
        <w:rPr>
          <w:color w:val="000000"/>
        </w:rPr>
      </w:pPr>
    </w:p>
    <w:p w:rsidR="00290A8D" w:rsidRPr="00827532" w:rsidRDefault="00290A8D" w:rsidP="00290A8D">
      <w:pPr>
        <w:overflowPunct w:val="0"/>
        <w:autoSpaceDE w:val="0"/>
        <w:autoSpaceDN w:val="0"/>
        <w:adjustRightInd w:val="0"/>
        <w:ind w:left="4956"/>
        <w:jc w:val="center"/>
        <w:textAlignment w:val="baseline"/>
        <w:rPr>
          <w:color w:val="000000"/>
        </w:rPr>
      </w:pPr>
      <w:r w:rsidRPr="00827532">
        <w:rPr>
          <w:color w:val="000000"/>
        </w:rPr>
        <w:t>________________</w:t>
      </w:r>
    </w:p>
    <w:p w:rsidR="007C545F" w:rsidRDefault="00290A8D" w:rsidP="00290A8D">
      <w:pPr>
        <w:overflowPunct w:val="0"/>
        <w:autoSpaceDE w:val="0"/>
        <w:autoSpaceDN w:val="0"/>
        <w:adjustRightInd w:val="0"/>
        <w:ind w:left="4956"/>
        <w:jc w:val="center"/>
        <w:textAlignment w:val="baseline"/>
        <w:rPr>
          <w:szCs w:val="24"/>
        </w:rPr>
      </w:pPr>
      <w:r w:rsidRPr="00827532">
        <w:rPr>
          <w:color w:val="000000"/>
        </w:rPr>
        <w:t>Marijan Aladrović, dipl.ing.</w:t>
      </w:r>
    </w:p>
    <w:p w:rsidR="007C545F" w:rsidRPr="00C12DB7" w:rsidRDefault="007C545F" w:rsidP="00CF24EC">
      <w:pPr>
        <w:spacing w:line="240" w:lineRule="auto"/>
        <w:rPr>
          <w:szCs w:val="24"/>
        </w:rPr>
      </w:pPr>
    </w:p>
    <w:p w:rsidR="006B08F2" w:rsidRDefault="006B08F2">
      <w:pPr>
        <w:spacing w:after="200"/>
        <w:jc w:val="left"/>
        <w:rPr>
          <w:b/>
          <w:szCs w:val="24"/>
        </w:rPr>
      </w:pPr>
      <w:r>
        <w:rPr>
          <w:b/>
          <w:szCs w:val="24"/>
        </w:rPr>
        <w:br w:type="page"/>
      </w:r>
    </w:p>
    <w:p w:rsidR="006B08F2" w:rsidRDefault="006B08F2" w:rsidP="00290A8D">
      <w:pPr>
        <w:spacing w:after="120" w:line="240" w:lineRule="auto"/>
        <w:rPr>
          <w:b/>
          <w:szCs w:val="24"/>
        </w:rPr>
        <w:sectPr w:rsidR="006B08F2" w:rsidSect="00CF24EC">
          <w:pgSz w:w="11906" w:h="16838"/>
          <w:pgMar w:top="1276" w:right="1417" w:bottom="1417" w:left="1417" w:header="708" w:footer="708" w:gutter="0"/>
          <w:cols w:space="708"/>
          <w:docGrid w:linePitch="360"/>
        </w:sectPr>
      </w:pPr>
    </w:p>
    <w:p w:rsidR="00147A35" w:rsidRPr="007C545F" w:rsidRDefault="00147A35" w:rsidP="00290A8D">
      <w:pPr>
        <w:spacing w:after="120" w:line="240" w:lineRule="auto"/>
        <w:rPr>
          <w:b/>
          <w:szCs w:val="24"/>
        </w:rPr>
      </w:pPr>
      <w:bookmarkStart w:id="5" w:name="_Hlk42288391"/>
      <w:r w:rsidRPr="00C12DB7">
        <w:rPr>
          <w:b/>
          <w:szCs w:val="24"/>
        </w:rPr>
        <w:lastRenderedPageBreak/>
        <w:t>Tablica 1</w:t>
      </w:r>
      <w:r w:rsidR="00CF24EC">
        <w:rPr>
          <w:b/>
          <w:szCs w:val="24"/>
        </w:rPr>
        <w:t>:</w:t>
      </w:r>
      <w:r w:rsidR="00D253B9" w:rsidRPr="00C12DB7">
        <w:rPr>
          <w:b/>
          <w:szCs w:val="24"/>
        </w:rPr>
        <w:t xml:space="preserve"> </w:t>
      </w:r>
      <w:r w:rsidR="00D253B9" w:rsidRPr="00C12DB7">
        <w:rPr>
          <w:rFonts w:eastAsia="Times New Roman"/>
          <w:b/>
          <w:szCs w:val="24"/>
          <w:lang w:eastAsia="hr-HR"/>
        </w:rPr>
        <w:t>rok od 25 godina</w:t>
      </w:r>
    </w:p>
    <w:tbl>
      <w:tblPr>
        <w:tblW w:w="5000" w:type="pct"/>
        <w:jc w:val="center"/>
        <w:tblLook w:val="04A0" w:firstRow="1" w:lastRow="0" w:firstColumn="1" w:lastColumn="0" w:noHBand="0" w:noVBand="1"/>
      </w:tblPr>
      <w:tblGrid>
        <w:gridCol w:w="682"/>
        <w:gridCol w:w="1869"/>
        <w:gridCol w:w="701"/>
        <w:gridCol w:w="1249"/>
        <w:gridCol w:w="1327"/>
        <w:gridCol w:w="1404"/>
        <w:gridCol w:w="1559"/>
        <w:gridCol w:w="1559"/>
        <w:gridCol w:w="1417"/>
        <w:gridCol w:w="1370"/>
        <w:gridCol w:w="1223"/>
      </w:tblGrid>
      <w:tr w:rsidR="007C545F" w:rsidRPr="00C12DB7" w:rsidTr="00C57088">
        <w:trPr>
          <w:cantSplit/>
          <w:trHeight w:val="1530"/>
          <w:jc w:val="center"/>
        </w:trPr>
        <w:tc>
          <w:tcPr>
            <w:tcW w:w="237"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9F3107" w:rsidRPr="00C12DB7" w:rsidRDefault="009F3107" w:rsidP="007C545F">
            <w:pPr>
              <w:spacing w:line="240" w:lineRule="auto"/>
              <w:jc w:val="center"/>
              <w:rPr>
                <w:rFonts w:eastAsia="Times New Roman"/>
                <w:szCs w:val="24"/>
                <w:lang w:eastAsia="hr-HR"/>
              </w:rPr>
            </w:pPr>
            <w:r w:rsidRPr="00C12DB7">
              <w:rPr>
                <w:rFonts w:eastAsia="Times New Roman"/>
                <w:szCs w:val="24"/>
                <w:lang w:eastAsia="hr-HR"/>
              </w:rPr>
              <w:t>R.</w:t>
            </w:r>
            <w:r w:rsidR="007C545F">
              <w:rPr>
                <w:rFonts w:eastAsia="Times New Roman"/>
                <w:szCs w:val="24"/>
                <w:lang w:eastAsia="hr-HR"/>
              </w:rPr>
              <w:t>br</w:t>
            </w:r>
            <w:r w:rsidRPr="00C12DB7">
              <w:rPr>
                <w:rFonts w:eastAsia="Times New Roman"/>
                <w:szCs w:val="24"/>
                <w:lang w:eastAsia="hr-HR"/>
              </w:rPr>
              <w:t>.</w:t>
            </w:r>
          </w:p>
        </w:tc>
        <w:tc>
          <w:tcPr>
            <w:tcW w:w="651" w:type="pct"/>
            <w:tcBorders>
              <w:top w:val="single" w:sz="8" w:space="0" w:color="auto"/>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Naziv katastarskeopćine</w:t>
            </w:r>
          </w:p>
        </w:tc>
        <w:tc>
          <w:tcPr>
            <w:tcW w:w="244" w:type="pct"/>
            <w:tcBorders>
              <w:top w:val="single" w:sz="8" w:space="0" w:color="auto"/>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PTC. Br.</w:t>
            </w:r>
          </w:p>
        </w:tc>
        <w:tc>
          <w:tcPr>
            <w:tcW w:w="435" w:type="pct"/>
            <w:tcBorders>
              <w:top w:val="single" w:sz="8" w:space="0" w:color="auto"/>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Broj katastarske čestice</w:t>
            </w:r>
          </w:p>
        </w:tc>
        <w:tc>
          <w:tcPr>
            <w:tcW w:w="462" w:type="pct"/>
            <w:tcBorders>
              <w:top w:val="single" w:sz="8" w:space="0" w:color="auto"/>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Način uporabe katastarske čestice (katastarska kultura)</w:t>
            </w:r>
          </w:p>
        </w:tc>
        <w:tc>
          <w:tcPr>
            <w:tcW w:w="489" w:type="pct"/>
            <w:tcBorders>
              <w:top w:val="single" w:sz="8" w:space="0" w:color="auto"/>
              <w:left w:val="nil"/>
              <w:bottom w:val="single" w:sz="4" w:space="0" w:color="auto"/>
              <w:right w:val="single" w:sz="4" w:space="0" w:color="auto"/>
            </w:tcBorders>
            <w:shd w:val="clear" w:color="000000" w:fill="D9D9D9"/>
            <w:vAlign w:val="center"/>
            <w:hideMark/>
          </w:tcPr>
          <w:p w:rsidR="009F3107" w:rsidRPr="00C12DB7" w:rsidRDefault="009F3107" w:rsidP="007C545F">
            <w:pPr>
              <w:spacing w:line="240" w:lineRule="auto"/>
              <w:jc w:val="center"/>
              <w:rPr>
                <w:rFonts w:eastAsia="Times New Roman"/>
                <w:szCs w:val="24"/>
                <w:lang w:eastAsia="hr-HR"/>
              </w:rPr>
            </w:pPr>
            <w:r w:rsidRPr="00C12DB7">
              <w:rPr>
                <w:rFonts w:eastAsia="Times New Roman"/>
                <w:szCs w:val="24"/>
                <w:lang w:eastAsia="hr-HR"/>
              </w:rPr>
              <w:t>Površina(ha)</w:t>
            </w:r>
          </w:p>
        </w:tc>
        <w:tc>
          <w:tcPr>
            <w:tcW w:w="543" w:type="pct"/>
            <w:tcBorders>
              <w:top w:val="single" w:sz="8" w:space="0" w:color="auto"/>
              <w:left w:val="nil"/>
              <w:bottom w:val="single" w:sz="4" w:space="0" w:color="auto"/>
              <w:right w:val="single" w:sz="4" w:space="0" w:color="auto"/>
            </w:tcBorders>
            <w:shd w:val="clear" w:color="000000" w:fill="D9D9D9"/>
            <w:vAlign w:val="center"/>
            <w:hideMark/>
          </w:tcPr>
          <w:p w:rsidR="009F3107" w:rsidRPr="00C12DB7" w:rsidRDefault="009F3107" w:rsidP="007C545F">
            <w:pPr>
              <w:spacing w:line="240" w:lineRule="auto"/>
              <w:jc w:val="center"/>
              <w:rPr>
                <w:rFonts w:eastAsia="Times New Roman"/>
                <w:szCs w:val="24"/>
                <w:lang w:eastAsia="hr-HR"/>
              </w:rPr>
            </w:pPr>
            <w:r w:rsidRPr="00C12DB7">
              <w:rPr>
                <w:rFonts w:eastAsia="Times New Roman"/>
                <w:szCs w:val="24"/>
                <w:lang w:eastAsia="hr-HR"/>
              </w:rPr>
              <w:t>Jedinična zakupnina(kn)</w:t>
            </w:r>
          </w:p>
        </w:tc>
        <w:tc>
          <w:tcPr>
            <w:tcW w:w="543" w:type="pct"/>
            <w:tcBorders>
              <w:top w:val="single" w:sz="8" w:space="0" w:color="auto"/>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Početna zakupnina(kn)</w:t>
            </w:r>
          </w:p>
        </w:tc>
        <w:tc>
          <w:tcPr>
            <w:tcW w:w="493" w:type="pct"/>
            <w:tcBorders>
              <w:top w:val="single" w:sz="8" w:space="0" w:color="auto"/>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Postotak uveć./umanj.</w:t>
            </w:r>
          </w:p>
        </w:tc>
        <w:tc>
          <w:tcPr>
            <w:tcW w:w="477" w:type="pct"/>
            <w:tcBorders>
              <w:top w:val="single" w:sz="8" w:space="0" w:color="auto"/>
              <w:left w:val="nil"/>
              <w:bottom w:val="single" w:sz="4" w:space="0" w:color="auto"/>
              <w:right w:val="single" w:sz="4" w:space="0" w:color="auto"/>
            </w:tcBorders>
            <w:shd w:val="clear" w:color="000000" w:fill="D9D9D9"/>
            <w:vAlign w:val="center"/>
            <w:hideMark/>
          </w:tcPr>
          <w:p w:rsidR="009F3107" w:rsidRPr="00C12DB7" w:rsidRDefault="009F3107" w:rsidP="007C545F">
            <w:pPr>
              <w:spacing w:line="240" w:lineRule="auto"/>
              <w:ind w:right="204"/>
              <w:jc w:val="center"/>
              <w:rPr>
                <w:rFonts w:eastAsia="Times New Roman"/>
                <w:szCs w:val="24"/>
                <w:lang w:eastAsia="hr-HR"/>
              </w:rPr>
            </w:pPr>
            <w:r w:rsidRPr="00C12DB7">
              <w:rPr>
                <w:rFonts w:eastAsia="Times New Roman"/>
                <w:szCs w:val="24"/>
                <w:lang w:eastAsia="hr-HR"/>
              </w:rPr>
              <w:t>Ukupna visina početne zakupnin</w:t>
            </w:r>
            <w:r w:rsidR="007C545F">
              <w:rPr>
                <w:rFonts w:eastAsia="Times New Roman"/>
                <w:szCs w:val="24"/>
                <w:lang w:eastAsia="hr-HR"/>
              </w:rPr>
              <w:t>e</w:t>
            </w:r>
            <w:r w:rsidRPr="00C12DB7">
              <w:rPr>
                <w:rFonts w:eastAsia="Times New Roman"/>
                <w:szCs w:val="24"/>
                <w:lang w:eastAsia="hr-HR"/>
              </w:rPr>
              <w:t xml:space="preserve"> (kn)</w:t>
            </w:r>
          </w:p>
        </w:tc>
        <w:tc>
          <w:tcPr>
            <w:tcW w:w="426" w:type="pct"/>
            <w:tcBorders>
              <w:top w:val="single" w:sz="8" w:space="0" w:color="auto"/>
              <w:left w:val="nil"/>
              <w:bottom w:val="single" w:sz="4" w:space="0" w:color="auto"/>
              <w:right w:val="single" w:sz="8" w:space="0" w:color="auto"/>
            </w:tcBorders>
            <w:shd w:val="clear" w:color="000000" w:fill="D9D9D9"/>
            <w:noWrap/>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Napomena</w:t>
            </w:r>
          </w:p>
        </w:tc>
      </w:tr>
      <w:tr w:rsidR="007C545F" w:rsidRPr="00C12DB7" w:rsidTr="00C57088">
        <w:trPr>
          <w:cantSplit/>
          <w:trHeight w:val="255"/>
          <w:jc w:val="center"/>
        </w:trPr>
        <w:tc>
          <w:tcPr>
            <w:tcW w:w="237" w:type="pct"/>
            <w:tcBorders>
              <w:top w:val="nil"/>
              <w:left w:val="single" w:sz="8" w:space="0" w:color="auto"/>
              <w:bottom w:val="single" w:sz="4" w:space="0" w:color="auto"/>
              <w:right w:val="single" w:sz="4" w:space="0" w:color="auto"/>
            </w:tcBorders>
            <w:shd w:val="clear" w:color="000000" w:fill="D9D9D9"/>
            <w:noWrap/>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1</w:t>
            </w:r>
          </w:p>
        </w:tc>
        <w:tc>
          <w:tcPr>
            <w:tcW w:w="651" w:type="pct"/>
            <w:tcBorders>
              <w:top w:val="nil"/>
              <w:left w:val="nil"/>
              <w:bottom w:val="nil"/>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2</w:t>
            </w:r>
          </w:p>
        </w:tc>
        <w:tc>
          <w:tcPr>
            <w:tcW w:w="244" w:type="pct"/>
            <w:tcBorders>
              <w:top w:val="nil"/>
              <w:left w:val="nil"/>
              <w:bottom w:val="nil"/>
              <w:right w:val="single" w:sz="4" w:space="0" w:color="auto"/>
            </w:tcBorders>
            <w:shd w:val="clear" w:color="000000" w:fill="D9D9D9"/>
            <w:noWrap/>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3</w:t>
            </w:r>
          </w:p>
        </w:tc>
        <w:tc>
          <w:tcPr>
            <w:tcW w:w="435" w:type="pct"/>
            <w:tcBorders>
              <w:top w:val="nil"/>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4</w:t>
            </w:r>
          </w:p>
        </w:tc>
        <w:tc>
          <w:tcPr>
            <w:tcW w:w="462" w:type="pct"/>
            <w:tcBorders>
              <w:top w:val="nil"/>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5</w:t>
            </w:r>
          </w:p>
        </w:tc>
        <w:tc>
          <w:tcPr>
            <w:tcW w:w="489" w:type="pct"/>
            <w:tcBorders>
              <w:top w:val="nil"/>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6</w:t>
            </w:r>
          </w:p>
        </w:tc>
        <w:tc>
          <w:tcPr>
            <w:tcW w:w="543" w:type="pct"/>
            <w:tcBorders>
              <w:top w:val="nil"/>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7</w:t>
            </w:r>
          </w:p>
        </w:tc>
        <w:tc>
          <w:tcPr>
            <w:tcW w:w="543" w:type="pct"/>
            <w:tcBorders>
              <w:top w:val="nil"/>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8</w:t>
            </w:r>
          </w:p>
        </w:tc>
        <w:tc>
          <w:tcPr>
            <w:tcW w:w="493" w:type="pct"/>
            <w:tcBorders>
              <w:top w:val="nil"/>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9</w:t>
            </w:r>
          </w:p>
        </w:tc>
        <w:tc>
          <w:tcPr>
            <w:tcW w:w="477" w:type="pct"/>
            <w:tcBorders>
              <w:top w:val="nil"/>
              <w:left w:val="nil"/>
              <w:bottom w:val="single" w:sz="4"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10</w:t>
            </w:r>
          </w:p>
        </w:tc>
        <w:tc>
          <w:tcPr>
            <w:tcW w:w="426" w:type="pct"/>
            <w:tcBorders>
              <w:top w:val="nil"/>
              <w:left w:val="nil"/>
              <w:bottom w:val="single" w:sz="4" w:space="0" w:color="auto"/>
              <w:right w:val="single" w:sz="8" w:space="0" w:color="auto"/>
            </w:tcBorders>
            <w:shd w:val="clear" w:color="000000" w:fill="D9D9D9"/>
            <w:noWrap/>
            <w:vAlign w:val="bottom"/>
            <w:hideMark/>
          </w:tcPr>
          <w:p w:rsidR="009F3107" w:rsidRPr="00C12DB7" w:rsidRDefault="009F3107" w:rsidP="00C12DB7">
            <w:pPr>
              <w:spacing w:line="240" w:lineRule="auto"/>
              <w:jc w:val="left"/>
              <w:rPr>
                <w:rFonts w:eastAsia="Times New Roman"/>
                <w:szCs w:val="24"/>
                <w:lang w:eastAsia="hr-HR"/>
              </w:rPr>
            </w:pPr>
            <w:r w:rsidRPr="00C12DB7">
              <w:rPr>
                <w:rFonts w:eastAsia="Times New Roman"/>
                <w:szCs w:val="24"/>
                <w:lang w:eastAsia="hr-HR"/>
              </w:rPr>
              <w:t> </w:t>
            </w:r>
          </w:p>
        </w:tc>
      </w:tr>
      <w:tr w:rsidR="007C545F" w:rsidRPr="00C12DB7" w:rsidTr="00C57088">
        <w:trPr>
          <w:cantSplit/>
          <w:trHeight w:val="270"/>
          <w:jc w:val="center"/>
        </w:trPr>
        <w:tc>
          <w:tcPr>
            <w:tcW w:w="237" w:type="pct"/>
            <w:tcBorders>
              <w:top w:val="nil"/>
              <w:left w:val="single" w:sz="8" w:space="0" w:color="auto"/>
              <w:bottom w:val="double" w:sz="6" w:space="0" w:color="auto"/>
              <w:right w:val="single" w:sz="4" w:space="0" w:color="auto"/>
            </w:tcBorders>
            <w:shd w:val="clear" w:color="000000" w:fill="D9D9D9"/>
            <w:noWrap/>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 </w:t>
            </w:r>
          </w:p>
        </w:tc>
        <w:tc>
          <w:tcPr>
            <w:tcW w:w="651" w:type="pct"/>
            <w:tcBorders>
              <w:top w:val="single" w:sz="4" w:space="0" w:color="auto"/>
              <w:left w:val="nil"/>
              <w:bottom w:val="double" w:sz="6" w:space="0" w:color="auto"/>
              <w:right w:val="single" w:sz="4" w:space="0" w:color="auto"/>
            </w:tcBorders>
            <w:shd w:val="clear" w:color="000000" w:fill="D9D9D9"/>
            <w:noWrap/>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 </w:t>
            </w:r>
          </w:p>
        </w:tc>
        <w:tc>
          <w:tcPr>
            <w:tcW w:w="244" w:type="pct"/>
            <w:tcBorders>
              <w:top w:val="single" w:sz="4" w:space="0" w:color="auto"/>
              <w:left w:val="nil"/>
              <w:bottom w:val="double" w:sz="6" w:space="0" w:color="auto"/>
              <w:right w:val="single" w:sz="4" w:space="0" w:color="auto"/>
            </w:tcBorders>
            <w:shd w:val="clear" w:color="000000" w:fill="D9D9D9"/>
            <w:noWrap/>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 </w:t>
            </w:r>
          </w:p>
        </w:tc>
        <w:tc>
          <w:tcPr>
            <w:tcW w:w="435" w:type="pct"/>
            <w:tcBorders>
              <w:top w:val="nil"/>
              <w:left w:val="nil"/>
              <w:bottom w:val="double" w:sz="6"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 </w:t>
            </w:r>
          </w:p>
        </w:tc>
        <w:tc>
          <w:tcPr>
            <w:tcW w:w="462" w:type="pct"/>
            <w:tcBorders>
              <w:top w:val="nil"/>
              <w:left w:val="nil"/>
              <w:bottom w:val="double" w:sz="6"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 </w:t>
            </w:r>
          </w:p>
        </w:tc>
        <w:tc>
          <w:tcPr>
            <w:tcW w:w="489" w:type="pct"/>
            <w:tcBorders>
              <w:top w:val="nil"/>
              <w:left w:val="nil"/>
              <w:bottom w:val="double" w:sz="6"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 </w:t>
            </w:r>
          </w:p>
        </w:tc>
        <w:tc>
          <w:tcPr>
            <w:tcW w:w="543" w:type="pct"/>
            <w:tcBorders>
              <w:top w:val="nil"/>
              <w:left w:val="nil"/>
              <w:bottom w:val="double" w:sz="6"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 </w:t>
            </w:r>
          </w:p>
        </w:tc>
        <w:tc>
          <w:tcPr>
            <w:tcW w:w="543" w:type="pct"/>
            <w:tcBorders>
              <w:top w:val="nil"/>
              <w:left w:val="nil"/>
              <w:bottom w:val="double" w:sz="6"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6*7</w:t>
            </w:r>
          </w:p>
        </w:tc>
        <w:tc>
          <w:tcPr>
            <w:tcW w:w="493" w:type="pct"/>
            <w:tcBorders>
              <w:top w:val="nil"/>
              <w:left w:val="nil"/>
              <w:bottom w:val="double" w:sz="6"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 </w:t>
            </w:r>
          </w:p>
        </w:tc>
        <w:tc>
          <w:tcPr>
            <w:tcW w:w="477" w:type="pct"/>
            <w:tcBorders>
              <w:top w:val="nil"/>
              <w:left w:val="nil"/>
              <w:bottom w:val="double" w:sz="6" w:space="0" w:color="auto"/>
              <w:right w:val="single" w:sz="4" w:space="0" w:color="auto"/>
            </w:tcBorders>
            <w:shd w:val="clear" w:color="000000" w:fill="D9D9D9"/>
            <w:vAlign w:val="center"/>
            <w:hideMark/>
          </w:tcPr>
          <w:p w:rsidR="009F3107" w:rsidRPr="00C12DB7" w:rsidRDefault="009F3107" w:rsidP="00C12DB7">
            <w:pPr>
              <w:spacing w:line="240" w:lineRule="auto"/>
              <w:jc w:val="center"/>
              <w:rPr>
                <w:rFonts w:eastAsia="Times New Roman"/>
                <w:szCs w:val="24"/>
                <w:lang w:eastAsia="hr-HR"/>
              </w:rPr>
            </w:pPr>
            <w:r w:rsidRPr="00C12DB7">
              <w:rPr>
                <w:rFonts w:eastAsia="Times New Roman"/>
                <w:szCs w:val="24"/>
                <w:lang w:eastAsia="hr-HR"/>
              </w:rPr>
              <w:t>8+9</w:t>
            </w:r>
          </w:p>
        </w:tc>
        <w:tc>
          <w:tcPr>
            <w:tcW w:w="426" w:type="pct"/>
            <w:tcBorders>
              <w:top w:val="nil"/>
              <w:left w:val="nil"/>
              <w:bottom w:val="double" w:sz="6" w:space="0" w:color="auto"/>
              <w:right w:val="single" w:sz="8" w:space="0" w:color="auto"/>
            </w:tcBorders>
            <w:shd w:val="clear" w:color="000000" w:fill="D9D9D9"/>
            <w:noWrap/>
            <w:vAlign w:val="bottom"/>
            <w:hideMark/>
          </w:tcPr>
          <w:p w:rsidR="009F3107" w:rsidRPr="00C12DB7" w:rsidRDefault="009F3107" w:rsidP="00C12DB7">
            <w:pPr>
              <w:spacing w:line="240" w:lineRule="auto"/>
              <w:jc w:val="left"/>
              <w:rPr>
                <w:rFonts w:eastAsia="Times New Roman"/>
                <w:szCs w:val="24"/>
                <w:lang w:eastAsia="hr-HR"/>
              </w:rPr>
            </w:pPr>
            <w:r w:rsidRPr="00C12DB7">
              <w:rPr>
                <w:rFonts w:eastAsia="Times New Roman"/>
                <w:szCs w:val="24"/>
                <w:lang w:eastAsia="hr-HR"/>
              </w:rPr>
              <w:t> </w:t>
            </w:r>
          </w:p>
        </w:tc>
      </w:tr>
      <w:tr w:rsidR="00D473A0" w:rsidRPr="00C12DB7" w:rsidTr="005D4E1C">
        <w:trPr>
          <w:cantSplit/>
          <w:trHeight w:val="270"/>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D473A0" w:rsidRDefault="00D473A0" w:rsidP="005E4FD2">
            <w:pPr>
              <w:rPr>
                <w:rFonts w:eastAsia="Times New Roman"/>
                <w:color w:val="000000"/>
              </w:rPr>
            </w:pPr>
            <w:r>
              <w:rPr>
                <w:color w:val="000000"/>
              </w:rPr>
              <w:t>1.</w:t>
            </w:r>
          </w:p>
        </w:tc>
        <w:tc>
          <w:tcPr>
            <w:tcW w:w="651" w:type="pct"/>
            <w:tcBorders>
              <w:top w:val="nil"/>
              <w:left w:val="nil"/>
              <w:bottom w:val="single" w:sz="4" w:space="0" w:color="auto"/>
              <w:right w:val="single" w:sz="4" w:space="0" w:color="auto"/>
            </w:tcBorders>
            <w:shd w:val="clear" w:color="auto" w:fill="auto"/>
            <w:noWrap/>
            <w:vAlign w:val="bottom"/>
            <w:hideMark/>
          </w:tcPr>
          <w:p w:rsidR="00D473A0" w:rsidRDefault="00D473A0" w:rsidP="005E4FD2">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nil"/>
              <w:left w:val="nil"/>
              <w:right w:val="single" w:sz="4" w:space="0" w:color="auto"/>
            </w:tcBorders>
            <w:shd w:val="clear" w:color="auto" w:fill="auto"/>
            <w:noWrap/>
            <w:vAlign w:val="center"/>
            <w:hideMark/>
          </w:tcPr>
          <w:p w:rsidR="00D473A0" w:rsidRPr="00C12DB7" w:rsidRDefault="00D473A0" w:rsidP="005E4FD2">
            <w:pPr>
              <w:spacing w:line="240" w:lineRule="auto"/>
              <w:jc w:val="center"/>
              <w:rPr>
                <w:rFonts w:eastAsia="Times New Roman"/>
                <w:szCs w:val="24"/>
                <w:lang w:eastAsia="hr-HR"/>
              </w:rPr>
            </w:pPr>
            <w:r>
              <w:rPr>
                <w:rFonts w:eastAsia="Times New Roman"/>
                <w:szCs w:val="24"/>
                <w:lang w:eastAsia="hr-HR"/>
              </w:rPr>
              <w:t>1</w:t>
            </w:r>
          </w:p>
        </w:tc>
        <w:tc>
          <w:tcPr>
            <w:tcW w:w="435"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Calibri" w:hAnsi="Calibri" w:cs="Calibri"/>
                <w:color w:val="000000"/>
                <w:sz w:val="22"/>
              </w:rPr>
            </w:pPr>
            <w:r>
              <w:rPr>
                <w:rFonts w:ascii="Calibri" w:hAnsi="Calibri" w:cs="Calibri"/>
                <w:color w:val="000000"/>
                <w:sz w:val="22"/>
              </w:rPr>
              <w:t>162/1</w:t>
            </w:r>
          </w:p>
        </w:tc>
        <w:tc>
          <w:tcPr>
            <w:tcW w:w="462"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eastAsia="Times New Roman"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D473A0" w:rsidRDefault="00D473A0" w:rsidP="005E4FD2">
            <w:pPr>
              <w:jc w:val="center"/>
              <w:rPr>
                <w:rFonts w:ascii="Calibri" w:hAnsi="Calibri" w:cs="Calibri"/>
                <w:color w:val="000000"/>
                <w:sz w:val="22"/>
              </w:rPr>
            </w:pPr>
            <w:r>
              <w:rPr>
                <w:rFonts w:ascii="Calibri" w:hAnsi="Calibri" w:cs="Calibri"/>
                <w:color w:val="000000"/>
                <w:sz w:val="22"/>
              </w:rPr>
              <w:t>1,0455</w:t>
            </w:r>
          </w:p>
        </w:tc>
        <w:tc>
          <w:tcPr>
            <w:tcW w:w="54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eastAsia="Times New Roman"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408,79 kn</w:t>
            </w:r>
          </w:p>
        </w:tc>
        <w:tc>
          <w:tcPr>
            <w:tcW w:w="49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408,79 kn</w:t>
            </w:r>
          </w:p>
        </w:tc>
        <w:tc>
          <w:tcPr>
            <w:tcW w:w="426" w:type="pct"/>
            <w:tcBorders>
              <w:top w:val="nil"/>
              <w:left w:val="nil"/>
              <w:bottom w:val="single" w:sz="4" w:space="0" w:color="auto"/>
              <w:right w:val="single" w:sz="8" w:space="0" w:color="auto"/>
            </w:tcBorders>
            <w:shd w:val="clear" w:color="auto" w:fill="auto"/>
            <w:noWrap/>
            <w:vAlign w:val="bottom"/>
            <w:hideMark/>
          </w:tcPr>
          <w:p w:rsidR="00D473A0" w:rsidRPr="00C12DB7" w:rsidRDefault="00D473A0" w:rsidP="005E4FD2">
            <w:pPr>
              <w:spacing w:line="240" w:lineRule="auto"/>
              <w:jc w:val="left"/>
              <w:rPr>
                <w:rFonts w:eastAsia="Times New Roman"/>
                <w:szCs w:val="24"/>
                <w:lang w:eastAsia="hr-HR"/>
              </w:rPr>
            </w:pPr>
            <w:r w:rsidRPr="00C12DB7">
              <w:rPr>
                <w:rFonts w:eastAsia="Times New Roman"/>
                <w:szCs w:val="24"/>
                <w:lang w:eastAsia="hr-HR"/>
              </w:rPr>
              <w:t> </w:t>
            </w:r>
          </w:p>
        </w:tc>
      </w:tr>
      <w:tr w:rsidR="00D473A0"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D473A0" w:rsidRDefault="00D473A0" w:rsidP="005E4FD2">
            <w:pPr>
              <w:rPr>
                <w:color w:val="000000"/>
              </w:rPr>
            </w:pPr>
            <w:r>
              <w:rPr>
                <w:color w:val="000000"/>
              </w:rPr>
              <w:t>2.</w:t>
            </w:r>
          </w:p>
        </w:tc>
        <w:tc>
          <w:tcPr>
            <w:tcW w:w="651" w:type="pct"/>
            <w:tcBorders>
              <w:top w:val="nil"/>
              <w:left w:val="nil"/>
              <w:bottom w:val="single" w:sz="4" w:space="0" w:color="auto"/>
              <w:right w:val="single" w:sz="4" w:space="0" w:color="auto"/>
            </w:tcBorders>
            <w:shd w:val="clear" w:color="auto" w:fill="auto"/>
            <w:noWrap/>
            <w:vAlign w:val="bottom"/>
            <w:hideMark/>
          </w:tcPr>
          <w:p w:rsidR="00D473A0" w:rsidRDefault="00D473A0"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hideMark/>
          </w:tcPr>
          <w:p w:rsidR="00D473A0" w:rsidRPr="00C12DB7" w:rsidRDefault="00D473A0" w:rsidP="005E4FD2">
            <w:pPr>
              <w:spacing w:line="240" w:lineRule="auto"/>
              <w:jc w:val="center"/>
              <w:rPr>
                <w:rFonts w:eastAsia="Times New Roman"/>
                <w:szCs w:val="24"/>
                <w:lang w:eastAsia="hr-HR"/>
              </w:rPr>
            </w:pPr>
          </w:p>
        </w:tc>
        <w:tc>
          <w:tcPr>
            <w:tcW w:w="435"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Calibri" w:hAnsi="Calibri" w:cs="Calibri"/>
                <w:color w:val="000000"/>
                <w:sz w:val="22"/>
              </w:rPr>
            </w:pPr>
            <w:r>
              <w:rPr>
                <w:rFonts w:ascii="Calibri" w:hAnsi="Calibri" w:cs="Calibri"/>
                <w:color w:val="000000"/>
                <w:sz w:val="22"/>
              </w:rPr>
              <w:t>162/2</w:t>
            </w:r>
          </w:p>
        </w:tc>
        <w:tc>
          <w:tcPr>
            <w:tcW w:w="462"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D473A0" w:rsidRDefault="00D473A0" w:rsidP="005E4FD2">
            <w:pPr>
              <w:jc w:val="center"/>
              <w:rPr>
                <w:rFonts w:ascii="Calibri" w:hAnsi="Calibri" w:cs="Calibri"/>
                <w:color w:val="000000"/>
                <w:sz w:val="22"/>
              </w:rPr>
            </w:pPr>
            <w:r>
              <w:rPr>
                <w:rFonts w:ascii="Calibri" w:hAnsi="Calibri" w:cs="Calibri"/>
                <w:color w:val="000000"/>
                <w:sz w:val="22"/>
              </w:rPr>
              <w:t>0,5755</w:t>
            </w:r>
          </w:p>
        </w:tc>
        <w:tc>
          <w:tcPr>
            <w:tcW w:w="54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225,02 kn</w:t>
            </w:r>
          </w:p>
        </w:tc>
        <w:tc>
          <w:tcPr>
            <w:tcW w:w="49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225,02 kn</w:t>
            </w:r>
          </w:p>
        </w:tc>
        <w:tc>
          <w:tcPr>
            <w:tcW w:w="426" w:type="pct"/>
            <w:tcBorders>
              <w:top w:val="nil"/>
              <w:left w:val="nil"/>
              <w:bottom w:val="single" w:sz="4" w:space="0" w:color="auto"/>
              <w:right w:val="single" w:sz="8" w:space="0" w:color="auto"/>
            </w:tcBorders>
            <w:shd w:val="clear" w:color="auto" w:fill="auto"/>
            <w:noWrap/>
            <w:vAlign w:val="bottom"/>
            <w:hideMark/>
          </w:tcPr>
          <w:p w:rsidR="00D473A0" w:rsidRPr="00C12DB7" w:rsidRDefault="00D473A0" w:rsidP="005E4FD2">
            <w:pPr>
              <w:spacing w:line="240" w:lineRule="auto"/>
              <w:jc w:val="left"/>
              <w:rPr>
                <w:rFonts w:eastAsia="Times New Roman"/>
                <w:szCs w:val="24"/>
                <w:lang w:eastAsia="hr-HR"/>
              </w:rPr>
            </w:pPr>
            <w:r w:rsidRPr="00C12DB7">
              <w:rPr>
                <w:rFonts w:eastAsia="Times New Roman"/>
                <w:szCs w:val="24"/>
                <w:lang w:eastAsia="hr-HR"/>
              </w:rPr>
              <w:t> </w:t>
            </w:r>
          </w:p>
        </w:tc>
      </w:tr>
      <w:tr w:rsidR="00D473A0"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D473A0" w:rsidRDefault="00D473A0" w:rsidP="005E4FD2">
            <w:pPr>
              <w:rPr>
                <w:color w:val="000000"/>
              </w:rPr>
            </w:pPr>
            <w:r>
              <w:rPr>
                <w:color w:val="000000"/>
              </w:rPr>
              <w:t>3.</w:t>
            </w:r>
          </w:p>
        </w:tc>
        <w:tc>
          <w:tcPr>
            <w:tcW w:w="651" w:type="pct"/>
            <w:tcBorders>
              <w:top w:val="nil"/>
              <w:left w:val="nil"/>
              <w:bottom w:val="single" w:sz="4" w:space="0" w:color="auto"/>
              <w:right w:val="single" w:sz="4" w:space="0" w:color="auto"/>
            </w:tcBorders>
            <w:shd w:val="clear" w:color="auto" w:fill="auto"/>
            <w:noWrap/>
            <w:vAlign w:val="bottom"/>
            <w:hideMark/>
          </w:tcPr>
          <w:p w:rsidR="00D473A0" w:rsidRDefault="00D473A0"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hideMark/>
          </w:tcPr>
          <w:p w:rsidR="00D473A0" w:rsidRPr="00C12DB7" w:rsidRDefault="00D473A0" w:rsidP="005E4FD2">
            <w:pPr>
              <w:spacing w:line="240" w:lineRule="auto"/>
              <w:jc w:val="center"/>
              <w:rPr>
                <w:rFonts w:eastAsia="Times New Roman"/>
                <w:szCs w:val="24"/>
                <w:lang w:eastAsia="hr-HR"/>
              </w:rPr>
            </w:pPr>
          </w:p>
        </w:tc>
        <w:tc>
          <w:tcPr>
            <w:tcW w:w="435"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Calibri" w:hAnsi="Calibri" w:cs="Calibri"/>
                <w:color w:val="000000"/>
                <w:sz w:val="22"/>
              </w:rPr>
            </w:pPr>
            <w:r>
              <w:rPr>
                <w:rFonts w:ascii="Calibri" w:hAnsi="Calibri" w:cs="Calibri"/>
                <w:color w:val="000000"/>
                <w:sz w:val="22"/>
              </w:rPr>
              <w:t>162/3</w:t>
            </w:r>
          </w:p>
        </w:tc>
        <w:tc>
          <w:tcPr>
            <w:tcW w:w="462"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D473A0" w:rsidRDefault="00D473A0" w:rsidP="005E4FD2">
            <w:pPr>
              <w:jc w:val="center"/>
              <w:rPr>
                <w:rFonts w:ascii="Calibri" w:hAnsi="Calibri" w:cs="Calibri"/>
                <w:color w:val="000000"/>
                <w:sz w:val="22"/>
              </w:rPr>
            </w:pPr>
            <w:r>
              <w:rPr>
                <w:rFonts w:ascii="Calibri" w:hAnsi="Calibri" w:cs="Calibri"/>
                <w:color w:val="000000"/>
                <w:sz w:val="22"/>
              </w:rPr>
              <w:t>0,1798</w:t>
            </w:r>
          </w:p>
        </w:tc>
        <w:tc>
          <w:tcPr>
            <w:tcW w:w="54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70,30 kn</w:t>
            </w:r>
          </w:p>
        </w:tc>
        <w:tc>
          <w:tcPr>
            <w:tcW w:w="49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70,30 kn</w:t>
            </w:r>
          </w:p>
        </w:tc>
        <w:tc>
          <w:tcPr>
            <w:tcW w:w="426" w:type="pct"/>
            <w:tcBorders>
              <w:top w:val="nil"/>
              <w:left w:val="nil"/>
              <w:bottom w:val="single" w:sz="4" w:space="0" w:color="auto"/>
              <w:right w:val="single" w:sz="8" w:space="0" w:color="auto"/>
            </w:tcBorders>
            <w:shd w:val="clear" w:color="auto" w:fill="auto"/>
            <w:noWrap/>
            <w:vAlign w:val="bottom"/>
            <w:hideMark/>
          </w:tcPr>
          <w:p w:rsidR="00D473A0" w:rsidRPr="00C12DB7" w:rsidRDefault="00D473A0" w:rsidP="005E4FD2">
            <w:pPr>
              <w:spacing w:line="240" w:lineRule="auto"/>
              <w:jc w:val="left"/>
              <w:rPr>
                <w:rFonts w:eastAsia="Times New Roman"/>
                <w:szCs w:val="24"/>
                <w:lang w:eastAsia="hr-HR"/>
              </w:rPr>
            </w:pPr>
            <w:r w:rsidRPr="00C12DB7">
              <w:rPr>
                <w:rFonts w:eastAsia="Times New Roman"/>
                <w:szCs w:val="24"/>
                <w:lang w:eastAsia="hr-HR"/>
              </w:rPr>
              <w:t> </w:t>
            </w:r>
          </w:p>
        </w:tc>
      </w:tr>
      <w:tr w:rsidR="00D473A0"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D473A0" w:rsidRDefault="00D473A0" w:rsidP="005E4FD2">
            <w:pPr>
              <w:rPr>
                <w:color w:val="000000"/>
              </w:rPr>
            </w:pPr>
            <w:r>
              <w:rPr>
                <w:color w:val="000000"/>
              </w:rPr>
              <w:t>4.</w:t>
            </w:r>
          </w:p>
        </w:tc>
        <w:tc>
          <w:tcPr>
            <w:tcW w:w="651" w:type="pct"/>
            <w:tcBorders>
              <w:top w:val="nil"/>
              <w:left w:val="nil"/>
              <w:bottom w:val="single" w:sz="4" w:space="0" w:color="auto"/>
              <w:right w:val="single" w:sz="4" w:space="0" w:color="auto"/>
            </w:tcBorders>
            <w:shd w:val="clear" w:color="auto" w:fill="auto"/>
            <w:noWrap/>
            <w:vAlign w:val="bottom"/>
            <w:hideMark/>
          </w:tcPr>
          <w:p w:rsidR="00D473A0" w:rsidRDefault="00D473A0"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hideMark/>
          </w:tcPr>
          <w:p w:rsidR="00D473A0" w:rsidRPr="00C12DB7" w:rsidRDefault="00D473A0" w:rsidP="005E4FD2">
            <w:pPr>
              <w:spacing w:line="240" w:lineRule="auto"/>
              <w:jc w:val="center"/>
              <w:rPr>
                <w:rFonts w:eastAsia="Times New Roman"/>
                <w:szCs w:val="24"/>
                <w:lang w:eastAsia="hr-HR"/>
              </w:rPr>
            </w:pPr>
          </w:p>
        </w:tc>
        <w:tc>
          <w:tcPr>
            <w:tcW w:w="435"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Calibri" w:hAnsi="Calibri" w:cs="Calibri"/>
                <w:color w:val="000000"/>
                <w:sz w:val="22"/>
              </w:rPr>
            </w:pPr>
            <w:r>
              <w:rPr>
                <w:rFonts w:ascii="Calibri" w:hAnsi="Calibri" w:cs="Calibri"/>
                <w:color w:val="000000"/>
                <w:sz w:val="22"/>
              </w:rPr>
              <w:t>163</w:t>
            </w:r>
          </w:p>
        </w:tc>
        <w:tc>
          <w:tcPr>
            <w:tcW w:w="462"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D473A0" w:rsidRDefault="00D473A0" w:rsidP="005E4FD2">
            <w:pPr>
              <w:jc w:val="center"/>
              <w:rPr>
                <w:rFonts w:ascii="Calibri" w:hAnsi="Calibri" w:cs="Calibri"/>
                <w:color w:val="000000"/>
                <w:sz w:val="22"/>
              </w:rPr>
            </w:pPr>
            <w:r>
              <w:rPr>
                <w:rFonts w:ascii="Calibri" w:hAnsi="Calibri" w:cs="Calibri"/>
                <w:color w:val="000000"/>
                <w:sz w:val="22"/>
              </w:rPr>
              <w:t>0,5168</w:t>
            </w:r>
          </w:p>
        </w:tc>
        <w:tc>
          <w:tcPr>
            <w:tcW w:w="54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202,07 kn</w:t>
            </w:r>
          </w:p>
        </w:tc>
        <w:tc>
          <w:tcPr>
            <w:tcW w:w="493"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D473A0" w:rsidRDefault="00D473A0" w:rsidP="005E4FD2">
            <w:pPr>
              <w:jc w:val="center"/>
              <w:rPr>
                <w:rFonts w:ascii="Arial" w:hAnsi="Arial" w:cs="Arial"/>
                <w:color w:val="000000"/>
                <w:sz w:val="20"/>
                <w:szCs w:val="20"/>
              </w:rPr>
            </w:pPr>
            <w:r>
              <w:rPr>
                <w:rFonts w:ascii="Arial" w:hAnsi="Arial" w:cs="Arial"/>
                <w:color w:val="000000"/>
                <w:sz w:val="20"/>
                <w:szCs w:val="20"/>
              </w:rPr>
              <w:t>202,07 kn</w:t>
            </w:r>
          </w:p>
        </w:tc>
        <w:tc>
          <w:tcPr>
            <w:tcW w:w="426" w:type="pct"/>
            <w:tcBorders>
              <w:top w:val="nil"/>
              <w:left w:val="nil"/>
              <w:bottom w:val="single" w:sz="4" w:space="0" w:color="auto"/>
              <w:right w:val="single" w:sz="8" w:space="0" w:color="auto"/>
            </w:tcBorders>
            <w:shd w:val="clear" w:color="auto" w:fill="auto"/>
            <w:noWrap/>
            <w:vAlign w:val="bottom"/>
            <w:hideMark/>
          </w:tcPr>
          <w:p w:rsidR="00D473A0" w:rsidRPr="00C12DB7" w:rsidRDefault="00D473A0" w:rsidP="005E4FD2">
            <w:pPr>
              <w:spacing w:line="240" w:lineRule="auto"/>
              <w:jc w:val="left"/>
              <w:rPr>
                <w:rFonts w:eastAsia="Times New Roman"/>
                <w:szCs w:val="24"/>
                <w:lang w:eastAsia="hr-HR"/>
              </w:rPr>
            </w:pPr>
            <w:r w:rsidRPr="00C12DB7">
              <w:rPr>
                <w:rFonts w:eastAsia="Times New Roman"/>
                <w:szCs w:val="24"/>
                <w:lang w:eastAsia="hr-HR"/>
              </w:rPr>
              <w:t> </w:t>
            </w:r>
          </w:p>
        </w:tc>
      </w:tr>
      <w:tr w:rsidR="00923A62"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923A62" w:rsidRDefault="00923A62" w:rsidP="005E4FD2">
            <w:pPr>
              <w:rPr>
                <w:color w:val="000000"/>
              </w:rPr>
            </w:pPr>
            <w:r>
              <w:rPr>
                <w:color w:val="000000"/>
              </w:rPr>
              <w:t>5.</w:t>
            </w:r>
          </w:p>
        </w:tc>
        <w:tc>
          <w:tcPr>
            <w:tcW w:w="651" w:type="pct"/>
            <w:tcBorders>
              <w:top w:val="nil"/>
              <w:left w:val="nil"/>
              <w:bottom w:val="single" w:sz="4" w:space="0" w:color="auto"/>
              <w:right w:val="single" w:sz="4" w:space="0" w:color="auto"/>
            </w:tcBorders>
            <w:shd w:val="clear" w:color="auto" w:fill="auto"/>
            <w:noWrap/>
            <w:vAlign w:val="bottom"/>
            <w:hideMark/>
          </w:tcPr>
          <w:p w:rsidR="00923A62" w:rsidRDefault="00923A62" w:rsidP="005E4FD2">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nil"/>
              <w:left w:val="nil"/>
              <w:right w:val="single" w:sz="4" w:space="0" w:color="auto"/>
            </w:tcBorders>
            <w:shd w:val="clear" w:color="auto" w:fill="auto"/>
            <w:noWrap/>
            <w:vAlign w:val="center"/>
            <w:hideMark/>
          </w:tcPr>
          <w:p w:rsidR="00923A62" w:rsidRPr="00C12DB7" w:rsidRDefault="00923A62" w:rsidP="005E4FD2">
            <w:pPr>
              <w:spacing w:line="240" w:lineRule="auto"/>
              <w:jc w:val="center"/>
              <w:rPr>
                <w:rFonts w:eastAsia="Times New Roman"/>
                <w:szCs w:val="24"/>
                <w:lang w:eastAsia="hr-HR"/>
              </w:rPr>
            </w:pPr>
            <w:r>
              <w:rPr>
                <w:rFonts w:eastAsia="Times New Roman"/>
                <w:szCs w:val="24"/>
                <w:lang w:eastAsia="hr-HR"/>
              </w:rPr>
              <w:t>2</w:t>
            </w:r>
          </w:p>
        </w:tc>
        <w:tc>
          <w:tcPr>
            <w:tcW w:w="435"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Calibri" w:hAnsi="Calibri" w:cs="Calibri"/>
                <w:color w:val="000000"/>
                <w:sz w:val="22"/>
              </w:rPr>
            </w:pPr>
            <w:r>
              <w:rPr>
                <w:rFonts w:ascii="Calibri" w:hAnsi="Calibri" w:cs="Calibri"/>
                <w:color w:val="000000"/>
                <w:sz w:val="22"/>
              </w:rPr>
              <w:t>193</w:t>
            </w:r>
          </w:p>
        </w:tc>
        <w:tc>
          <w:tcPr>
            <w:tcW w:w="462"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923A62" w:rsidRDefault="00923A62" w:rsidP="005E4FD2">
            <w:pPr>
              <w:jc w:val="center"/>
              <w:rPr>
                <w:rFonts w:ascii="Calibri" w:hAnsi="Calibri" w:cs="Calibri"/>
                <w:color w:val="000000"/>
                <w:sz w:val="22"/>
              </w:rPr>
            </w:pPr>
            <w:r>
              <w:rPr>
                <w:rFonts w:ascii="Calibri" w:hAnsi="Calibri" w:cs="Calibri"/>
                <w:color w:val="000000"/>
                <w:sz w:val="22"/>
              </w:rPr>
              <w:t>0,2748</w:t>
            </w:r>
          </w:p>
        </w:tc>
        <w:tc>
          <w:tcPr>
            <w:tcW w:w="543"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107,45 kn</w:t>
            </w:r>
          </w:p>
        </w:tc>
        <w:tc>
          <w:tcPr>
            <w:tcW w:w="493"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107,45 kn</w:t>
            </w:r>
          </w:p>
        </w:tc>
        <w:tc>
          <w:tcPr>
            <w:tcW w:w="426" w:type="pct"/>
            <w:tcBorders>
              <w:top w:val="nil"/>
              <w:left w:val="nil"/>
              <w:bottom w:val="single" w:sz="4" w:space="0" w:color="auto"/>
              <w:right w:val="single" w:sz="8" w:space="0" w:color="auto"/>
            </w:tcBorders>
            <w:shd w:val="clear" w:color="auto" w:fill="auto"/>
            <w:noWrap/>
            <w:vAlign w:val="bottom"/>
            <w:hideMark/>
          </w:tcPr>
          <w:p w:rsidR="00923A62" w:rsidRPr="00C12DB7" w:rsidRDefault="00923A62" w:rsidP="005E4FD2">
            <w:pPr>
              <w:spacing w:line="240" w:lineRule="auto"/>
              <w:jc w:val="left"/>
              <w:rPr>
                <w:rFonts w:eastAsia="Times New Roman"/>
                <w:szCs w:val="24"/>
                <w:lang w:eastAsia="hr-HR"/>
              </w:rPr>
            </w:pPr>
            <w:r w:rsidRPr="00C12DB7">
              <w:rPr>
                <w:rFonts w:eastAsia="Times New Roman"/>
                <w:szCs w:val="24"/>
                <w:lang w:eastAsia="hr-HR"/>
              </w:rPr>
              <w:t> </w:t>
            </w:r>
          </w:p>
        </w:tc>
      </w:tr>
      <w:tr w:rsidR="00923A62"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923A62" w:rsidRDefault="00923A62" w:rsidP="005E4FD2">
            <w:pPr>
              <w:rPr>
                <w:color w:val="000000"/>
              </w:rPr>
            </w:pPr>
            <w:r>
              <w:rPr>
                <w:color w:val="000000"/>
              </w:rPr>
              <w:t>6.</w:t>
            </w:r>
          </w:p>
        </w:tc>
        <w:tc>
          <w:tcPr>
            <w:tcW w:w="651" w:type="pct"/>
            <w:tcBorders>
              <w:top w:val="nil"/>
              <w:left w:val="nil"/>
              <w:bottom w:val="single" w:sz="4" w:space="0" w:color="auto"/>
              <w:right w:val="single" w:sz="4" w:space="0" w:color="auto"/>
            </w:tcBorders>
            <w:shd w:val="clear" w:color="auto" w:fill="auto"/>
            <w:noWrap/>
            <w:vAlign w:val="bottom"/>
            <w:hideMark/>
          </w:tcPr>
          <w:p w:rsidR="00923A62" w:rsidRDefault="00923A62"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hideMark/>
          </w:tcPr>
          <w:p w:rsidR="00923A62" w:rsidRPr="00C12DB7" w:rsidRDefault="00923A62" w:rsidP="005E4FD2">
            <w:pPr>
              <w:spacing w:line="240" w:lineRule="auto"/>
              <w:jc w:val="center"/>
              <w:rPr>
                <w:rFonts w:eastAsia="Times New Roman"/>
                <w:szCs w:val="24"/>
                <w:lang w:eastAsia="hr-HR"/>
              </w:rPr>
            </w:pPr>
          </w:p>
        </w:tc>
        <w:tc>
          <w:tcPr>
            <w:tcW w:w="435"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Calibri" w:hAnsi="Calibri" w:cs="Calibri"/>
                <w:color w:val="000000"/>
                <w:sz w:val="22"/>
              </w:rPr>
            </w:pPr>
            <w:r>
              <w:rPr>
                <w:rFonts w:ascii="Calibri" w:hAnsi="Calibri" w:cs="Calibri"/>
                <w:color w:val="000000"/>
                <w:sz w:val="22"/>
              </w:rPr>
              <w:t>194</w:t>
            </w:r>
          </w:p>
        </w:tc>
        <w:tc>
          <w:tcPr>
            <w:tcW w:w="462"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923A62" w:rsidRDefault="00923A62" w:rsidP="005E4FD2">
            <w:pPr>
              <w:jc w:val="center"/>
              <w:rPr>
                <w:rFonts w:ascii="Calibri" w:hAnsi="Calibri" w:cs="Calibri"/>
                <w:color w:val="000000"/>
                <w:sz w:val="22"/>
              </w:rPr>
            </w:pPr>
            <w:r>
              <w:rPr>
                <w:rFonts w:ascii="Calibri" w:hAnsi="Calibri" w:cs="Calibri"/>
                <w:color w:val="000000"/>
                <w:sz w:val="22"/>
              </w:rPr>
              <w:t>0,1982</w:t>
            </w:r>
          </w:p>
        </w:tc>
        <w:tc>
          <w:tcPr>
            <w:tcW w:w="543"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77,50 kn</w:t>
            </w:r>
          </w:p>
        </w:tc>
        <w:tc>
          <w:tcPr>
            <w:tcW w:w="493"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923A62" w:rsidRDefault="00923A62" w:rsidP="005E4FD2">
            <w:pPr>
              <w:jc w:val="center"/>
              <w:rPr>
                <w:rFonts w:ascii="Arial" w:hAnsi="Arial" w:cs="Arial"/>
                <w:color w:val="000000"/>
                <w:sz w:val="20"/>
                <w:szCs w:val="20"/>
              </w:rPr>
            </w:pPr>
            <w:r>
              <w:rPr>
                <w:rFonts w:ascii="Arial" w:hAnsi="Arial" w:cs="Arial"/>
                <w:color w:val="000000"/>
                <w:sz w:val="20"/>
                <w:szCs w:val="20"/>
              </w:rPr>
              <w:t>77,50 kn</w:t>
            </w:r>
          </w:p>
        </w:tc>
        <w:tc>
          <w:tcPr>
            <w:tcW w:w="426" w:type="pct"/>
            <w:tcBorders>
              <w:top w:val="nil"/>
              <w:left w:val="nil"/>
              <w:bottom w:val="single" w:sz="4" w:space="0" w:color="auto"/>
              <w:right w:val="single" w:sz="8" w:space="0" w:color="auto"/>
            </w:tcBorders>
            <w:shd w:val="clear" w:color="auto" w:fill="auto"/>
            <w:noWrap/>
            <w:vAlign w:val="bottom"/>
            <w:hideMark/>
          </w:tcPr>
          <w:p w:rsidR="00923A62" w:rsidRPr="00C12DB7" w:rsidRDefault="00923A62" w:rsidP="005E4FD2">
            <w:pPr>
              <w:spacing w:line="240" w:lineRule="auto"/>
              <w:jc w:val="left"/>
              <w:rPr>
                <w:rFonts w:eastAsia="Times New Roman"/>
                <w:szCs w:val="24"/>
                <w:lang w:eastAsia="hr-HR"/>
              </w:rPr>
            </w:pPr>
            <w:r w:rsidRPr="00C12DB7">
              <w:rPr>
                <w:rFonts w:eastAsia="Times New Roman"/>
                <w:szCs w:val="24"/>
                <w:lang w:eastAsia="hr-HR"/>
              </w:rPr>
              <w:t> </w:t>
            </w:r>
          </w:p>
        </w:tc>
      </w:tr>
      <w:tr w:rsidR="005E4FD2"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E4FD2" w:rsidRDefault="005E4FD2" w:rsidP="005E4FD2">
            <w:pPr>
              <w:rPr>
                <w:color w:val="000000"/>
              </w:rPr>
            </w:pPr>
            <w:r>
              <w:rPr>
                <w:color w:val="000000"/>
              </w:rPr>
              <w:t>7.</w:t>
            </w:r>
          </w:p>
        </w:tc>
        <w:tc>
          <w:tcPr>
            <w:tcW w:w="651" w:type="pct"/>
            <w:tcBorders>
              <w:top w:val="nil"/>
              <w:left w:val="nil"/>
              <w:bottom w:val="single" w:sz="4" w:space="0" w:color="auto"/>
              <w:right w:val="single" w:sz="4" w:space="0" w:color="auto"/>
            </w:tcBorders>
            <w:shd w:val="clear" w:color="auto" w:fill="auto"/>
            <w:noWrap/>
            <w:vAlign w:val="bottom"/>
            <w:hideMark/>
          </w:tcPr>
          <w:p w:rsidR="005E4FD2" w:rsidRDefault="005E4FD2" w:rsidP="005E4FD2">
            <w:pPr>
              <w:jc w:val="center"/>
              <w:rPr>
                <w:rFonts w:ascii="Calibri" w:hAnsi="Calibri" w:cs="Calibri"/>
                <w:color w:val="000000"/>
                <w:sz w:val="22"/>
              </w:rPr>
            </w:pPr>
            <w:r>
              <w:rPr>
                <w:rFonts w:ascii="Calibri" w:hAnsi="Calibri" w:cs="Calibri"/>
                <w:color w:val="000000"/>
                <w:sz w:val="22"/>
              </w:rPr>
              <w:t>Ašikovci</w:t>
            </w:r>
          </w:p>
        </w:tc>
        <w:tc>
          <w:tcPr>
            <w:tcW w:w="244" w:type="pct"/>
            <w:tcBorders>
              <w:top w:val="nil"/>
              <w:left w:val="nil"/>
              <w:bottom w:val="single" w:sz="4" w:space="0" w:color="auto"/>
              <w:right w:val="single" w:sz="4" w:space="0" w:color="auto"/>
            </w:tcBorders>
            <w:shd w:val="clear" w:color="auto" w:fill="auto"/>
            <w:noWrap/>
            <w:vAlign w:val="center"/>
            <w:hideMark/>
          </w:tcPr>
          <w:p w:rsidR="005E4FD2" w:rsidRPr="00C12DB7" w:rsidRDefault="005E4FD2" w:rsidP="005E4FD2">
            <w:pPr>
              <w:spacing w:line="240" w:lineRule="auto"/>
              <w:jc w:val="center"/>
              <w:rPr>
                <w:rFonts w:eastAsia="Times New Roman"/>
                <w:szCs w:val="24"/>
                <w:lang w:eastAsia="hr-HR"/>
              </w:rPr>
            </w:pPr>
            <w:r w:rsidRPr="00C12DB7">
              <w:rPr>
                <w:rFonts w:eastAsia="Times New Roman"/>
                <w:szCs w:val="24"/>
                <w:lang w:eastAsia="hr-HR"/>
              </w:rPr>
              <w:t> </w:t>
            </w:r>
            <w:r w:rsidR="00170BA9">
              <w:rPr>
                <w:rFonts w:eastAsia="Times New Roman"/>
                <w:szCs w:val="24"/>
                <w:lang w:eastAsia="hr-HR"/>
              </w:rPr>
              <w:t>3</w:t>
            </w:r>
          </w:p>
        </w:tc>
        <w:tc>
          <w:tcPr>
            <w:tcW w:w="435"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Calibri" w:hAnsi="Calibri" w:cs="Calibri"/>
                <w:color w:val="000000"/>
                <w:sz w:val="22"/>
              </w:rPr>
            </w:pPr>
            <w:r>
              <w:rPr>
                <w:rFonts w:ascii="Calibri" w:hAnsi="Calibri" w:cs="Calibri"/>
                <w:color w:val="000000"/>
                <w:sz w:val="22"/>
              </w:rPr>
              <w:t>218</w:t>
            </w:r>
          </w:p>
        </w:tc>
        <w:tc>
          <w:tcPr>
            <w:tcW w:w="462"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E4FD2" w:rsidRDefault="005E4FD2" w:rsidP="005E4FD2">
            <w:pPr>
              <w:jc w:val="center"/>
              <w:rPr>
                <w:rFonts w:ascii="Calibri" w:hAnsi="Calibri" w:cs="Calibri"/>
                <w:color w:val="000000"/>
                <w:sz w:val="22"/>
              </w:rPr>
            </w:pPr>
            <w:r>
              <w:rPr>
                <w:rFonts w:ascii="Calibri" w:hAnsi="Calibri" w:cs="Calibri"/>
                <w:color w:val="000000"/>
                <w:sz w:val="22"/>
              </w:rPr>
              <w:t>0,3633</w:t>
            </w:r>
          </w:p>
        </w:tc>
        <w:tc>
          <w:tcPr>
            <w:tcW w:w="543"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142,05 kn</w:t>
            </w:r>
          </w:p>
        </w:tc>
        <w:tc>
          <w:tcPr>
            <w:tcW w:w="493"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142,05 kn</w:t>
            </w:r>
          </w:p>
        </w:tc>
        <w:tc>
          <w:tcPr>
            <w:tcW w:w="426" w:type="pct"/>
            <w:tcBorders>
              <w:top w:val="nil"/>
              <w:left w:val="nil"/>
              <w:bottom w:val="single" w:sz="4" w:space="0" w:color="auto"/>
              <w:right w:val="single" w:sz="8" w:space="0" w:color="auto"/>
            </w:tcBorders>
            <w:shd w:val="clear" w:color="auto" w:fill="auto"/>
            <w:noWrap/>
            <w:vAlign w:val="bottom"/>
            <w:hideMark/>
          </w:tcPr>
          <w:p w:rsidR="005E4FD2" w:rsidRPr="00C12DB7" w:rsidRDefault="005E4FD2" w:rsidP="005E4FD2">
            <w:pPr>
              <w:spacing w:line="240" w:lineRule="auto"/>
              <w:jc w:val="left"/>
              <w:rPr>
                <w:rFonts w:eastAsia="Times New Roman"/>
                <w:szCs w:val="24"/>
                <w:lang w:eastAsia="hr-HR"/>
              </w:rPr>
            </w:pPr>
            <w:r w:rsidRPr="00C12DB7">
              <w:rPr>
                <w:rFonts w:eastAsia="Times New Roman"/>
                <w:szCs w:val="24"/>
                <w:lang w:eastAsia="hr-HR"/>
              </w:rPr>
              <w:t> </w:t>
            </w:r>
          </w:p>
        </w:tc>
      </w:tr>
      <w:tr w:rsidR="005E4FD2"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E4FD2" w:rsidRDefault="005E4FD2" w:rsidP="005E4FD2">
            <w:pPr>
              <w:rPr>
                <w:color w:val="000000"/>
              </w:rPr>
            </w:pPr>
            <w:r>
              <w:rPr>
                <w:color w:val="000000"/>
              </w:rPr>
              <w:t>8.</w:t>
            </w:r>
          </w:p>
        </w:tc>
        <w:tc>
          <w:tcPr>
            <w:tcW w:w="651" w:type="pct"/>
            <w:tcBorders>
              <w:top w:val="nil"/>
              <w:left w:val="nil"/>
              <w:bottom w:val="single" w:sz="4" w:space="0" w:color="auto"/>
              <w:right w:val="single" w:sz="4" w:space="0" w:color="auto"/>
            </w:tcBorders>
            <w:shd w:val="clear" w:color="auto" w:fill="auto"/>
            <w:noWrap/>
            <w:vAlign w:val="bottom"/>
            <w:hideMark/>
          </w:tcPr>
          <w:p w:rsidR="005E4FD2" w:rsidRDefault="005E4FD2" w:rsidP="005E4FD2">
            <w:pPr>
              <w:jc w:val="center"/>
              <w:rPr>
                <w:rFonts w:ascii="Calibri" w:hAnsi="Calibri" w:cs="Calibri"/>
                <w:color w:val="000000"/>
                <w:sz w:val="22"/>
              </w:rPr>
            </w:pPr>
            <w:r>
              <w:rPr>
                <w:rFonts w:ascii="Calibri" w:hAnsi="Calibri" w:cs="Calibri"/>
                <w:color w:val="000000"/>
                <w:sz w:val="22"/>
              </w:rPr>
              <w:t>Ašikovci</w:t>
            </w:r>
          </w:p>
        </w:tc>
        <w:tc>
          <w:tcPr>
            <w:tcW w:w="244" w:type="pct"/>
            <w:tcBorders>
              <w:top w:val="nil"/>
              <w:left w:val="nil"/>
              <w:bottom w:val="single" w:sz="4" w:space="0" w:color="auto"/>
              <w:right w:val="single" w:sz="4" w:space="0" w:color="auto"/>
            </w:tcBorders>
            <w:shd w:val="clear" w:color="auto" w:fill="auto"/>
            <w:noWrap/>
            <w:vAlign w:val="center"/>
            <w:hideMark/>
          </w:tcPr>
          <w:p w:rsidR="005E4FD2" w:rsidRPr="00C12DB7" w:rsidRDefault="005E4FD2" w:rsidP="005E4FD2">
            <w:pPr>
              <w:spacing w:line="240" w:lineRule="auto"/>
              <w:jc w:val="center"/>
              <w:rPr>
                <w:rFonts w:eastAsia="Times New Roman"/>
                <w:szCs w:val="24"/>
                <w:lang w:eastAsia="hr-HR"/>
              </w:rPr>
            </w:pPr>
            <w:r w:rsidRPr="00C12DB7">
              <w:rPr>
                <w:rFonts w:eastAsia="Times New Roman"/>
                <w:szCs w:val="24"/>
                <w:lang w:eastAsia="hr-HR"/>
              </w:rPr>
              <w:t> </w:t>
            </w:r>
            <w:r w:rsidR="00170BA9">
              <w:rPr>
                <w:rFonts w:eastAsia="Times New Roman"/>
                <w:szCs w:val="24"/>
                <w:lang w:eastAsia="hr-HR"/>
              </w:rPr>
              <w:t>4</w:t>
            </w:r>
          </w:p>
        </w:tc>
        <w:tc>
          <w:tcPr>
            <w:tcW w:w="435"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Calibri" w:hAnsi="Calibri" w:cs="Calibri"/>
                <w:color w:val="000000"/>
                <w:sz w:val="22"/>
              </w:rPr>
            </w:pPr>
            <w:r>
              <w:rPr>
                <w:rFonts w:ascii="Calibri" w:hAnsi="Calibri" w:cs="Calibri"/>
                <w:color w:val="000000"/>
                <w:sz w:val="22"/>
              </w:rPr>
              <w:t>224</w:t>
            </w:r>
          </w:p>
        </w:tc>
        <w:tc>
          <w:tcPr>
            <w:tcW w:w="462"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E4FD2" w:rsidRDefault="005E4FD2" w:rsidP="005E4FD2">
            <w:pPr>
              <w:jc w:val="center"/>
              <w:rPr>
                <w:rFonts w:ascii="Calibri" w:hAnsi="Calibri" w:cs="Calibri"/>
                <w:color w:val="000000"/>
                <w:sz w:val="22"/>
              </w:rPr>
            </w:pPr>
            <w:r>
              <w:rPr>
                <w:rFonts w:ascii="Calibri" w:hAnsi="Calibri" w:cs="Calibri"/>
                <w:color w:val="000000"/>
                <w:sz w:val="22"/>
              </w:rPr>
              <w:t>0,3528</w:t>
            </w:r>
          </w:p>
        </w:tc>
        <w:tc>
          <w:tcPr>
            <w:tcW w:w="543"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137,94 kn</w:t>
            </w:r>
          </w:p>
        </w:tc>
        <w:tc>
          <w:tcPr>
            <w:tcW w:w="493"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137,94 kn</w:t>
            </w:r>
          </w:p>
        </w:tc>
        <w:tc>
          <w:tcPr>
            <w:tcW w:w="426" w:type="pct"/>
            <w:tcBorders>
              <w:top w:val="nil"/>
              <w:left w:val="nil"/>
              <w:bottom w:val="single" w:sz="4" w:space="0" w:color="auto"/>
              <w:right w:val="single" w:sz="8" w:space="0" w:color="auto"/>
            </w:tcBorders>
            <w:shd w:val="clear" w:color="auto" w:fill="auto"/>
            <w:noWrap/>
            <w:vAlign w:val="bottom"/>
            <w:hideMark/>
          </w:tcPr>
          <w:p w:rsidR="005E4FD2" w:rsidRPr="00C12DB7" w:rsidRDefault="005E4FD2" w:rsidP="005E4FD2">
            <w:pPr>
              <w:spacing w:line="240" w:lineRule="auto"/>
              <w:jc w:val="left"/>
              <w:rPr>
                <w:rFonts w:eastAsia="Times New Roman"/>
                <w:szCs w:val="24"/>
                <w:lang w:eastAsia="hr-HR"/>
              </w:rPr>
            </w:pPr>
            <w:r w:rsidRPr="00C12DB7">
              <w:rPr>
                <w:rFonts w:eastAsia="Times New Roman"/>
                <w:szCs w:val="24"/>
                <w:lang w:eastAsia="hr-HR"/>
              </w:rPr>
              <w:t> </w:t>
            </w: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FD2" w:rsidRDefault="005E4FD2" w:rsidP="005E4FD2">
            <w:pPr>
              <w:rPr>
                <w:color w:val="000000"/>
              </w:rPr>
            </w:pPr>
            <w:r>
              <w:rPr>
                <w:color w:val="000000"/>
              </w:rPr>
              <w:t>9.</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5E4FD2" w:rsidRDefault="005E4FD2" w:rsidP="005E4FD2">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5E4FD2" w:rsidRPr="00C12DB7" w:rsidRDefault="005E4FD2" w:rsidP="005E4FD2">
            <w:pPr>
              <w:spacing w:line="240" w:lineRule="auto"/>
              <w:jc w:val="center"/>
              <w:rPr>
                <w:rFonts w:eastAsia="Times New Roman"/>
                <w:szCs w:val="24"/>
                <w:lang w:eastAsia="hr-HR"/>
              </w:rPr>
            </w:pPr>
            <w:r w:rsidRPr="00C12DB7">
              <w:rPr>
                <w:rFonts w:eastAsia="Times New Roman"/>
                <w:szCs w:val="24"/>
                <w:lang w:eastAsia="hr-HR"/>
              </w:rPr>
              <w:t> </w:t>
            </w:r>
            <w:r w:rsidR="000A292D">
              <w:rPr>
                <w:rFonts w:eastAsia="Times New Roman"/>
                <w:szCs w:val="24"/>
                <w:lang w:eastAsia="hr-HR"/>
              </w:rPr>
              <w:t>5</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E4FD2" w:rsidRDefault="005E4FD2" w:rsidP="005E4FD2">
            <w:pPr>
              <w:jc w:val="center"/>
              <w:rPr>
                <w:rFonts w:ascii="Calibri" w:hAnsi="Calibri" w:cs="Calibri"/>
                <w:color w:val="000000"/>
                <w:sz w:val="22"/>
              </w:rPr>
            </w:pPr>
            <w:r>
              <w:rPr>
                <w:rFonts w:ascii="Calibri" w:hAnsi="Calibri" w:cs="Calibri"/>
                <w:color w:val="000000"/>
                <w:sz w:val="22"/>
              </w:rPr>
              <w:t>243/1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hideMark/>
          </w:tcPr>
          <w:p w:rsidR="005E4FD2" w:rsidRDefault="005E4FD2" w:rsidP="005E4FD2">
            <w:pPr>
              <w:jc w:val="center"/>
              <w:rPr>
                <w:rFonts w:ascii="Calibri" w:hAnsi="Calibri" w:cs="Calibri"/>
                <w:color w:val="000000"/>
                <w:sz w:val="22"/>
              </w:rPr>
            </w:pPr>
            <w:r>
              <w:rPr>
                <w:rFonts w:ascii="Calibri" w:hAnsi="Calibri" w:cs="Calibri"/>
                <w:color w:val="000000"/>
                <w:sz w:val="22"/>
              </w:rPr>
              <w:t>0,5596</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218,80 kn</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E4FD2" w:rsidRDefault="005E4FD2" w:rsidP="005E4FD2">
            <w:pPr>
              <w:jc w:val="center"/>
              <w:rPr>
                <w:rFonts w:ascii="Arial" w:hAnsi="Arial" w:cs="Arial"/>
                <w:color w:val="000000"/>
                <w:sz w:val="20"/>
                <w:szCs w:val="20"/>
              </w:rPr>
            </w:pPr>
            <w:r>
              <w:rPr>
                <w:rFonts w:ascii="Arial" w:hAnsi="Arial" w:cs="Arial"/>
                <w:color w:val="000000"/>
                <w:sz w:val="20"/>
                <w:szCs w:val="20"/>
              </w:rPr>
              <w:t>218,80 kn</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5E4FD2" w:rsidRPr="00C12DB7" w:rsidRDefault="005E4FD2" w:rsidP="005E4FD2">
            <w:pPr>
              <w:spacing w:line="240" w:lineRule="auto"/>
              <w:jc w:val="left"/>
              <w:rPr>
                <w:rFonts w:eastAsia="Times New Roman"/>
                <w:szCs w:val="24"/>
                <w:lang w:eastAsia="hr-HR"/>
              </w:rPr>
            </w:pPr>
            <w:r w:rsidRPr="00C12DB7">
              <w:rPr>
                <w:rFonts w:eastAsia="Times New Roman"/>
                <w:szCs w:val="24"/>
                <w:lang w:eastAsia="hr-HR"/>
              </w:rPr>
              <w:t> </w:t>
            </w:r>
          </w:p>
        </w:tc>
      </w:tr>
      <w:tr w:rsidR="000A292D"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92D" w:rsidRDefault="000A292D" w:rsidP="005E4FD2">
            <w:pPr>
              <w:rPr>
                <w:color w:val="000000"/>
              </w:rPr>
            </w:pPr>
            <w:r>
              <w:rPr>
                <w:color w:val="000000"/>
              </w:rPr>
              <w:t>10.</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0A292D" w:rsidRDefault="000A292D" w:rsidP="005E4FD2">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hideMark/>
          </w:tcPr>
          <w:p w:rsidR="000A292D" w:rsidRPr="00C12DB7" w:rsidRDefault="000A292D" w:rsidP="005E4FD2">
            <w:pPr>
              <w:spacing w:line="240" w:lineRule="auto"/>
              <w:jc w:val="center"/>
              <w:rPr>
                <w:rFonts w:eastAsia="Times New Roman"/>
                <w:szCs w:val="24"/>
                <w:lang w:eastAsia="hr-HR"/>
              </w:rPr>
            </w:pPr>
            <w:r>
              <w:rPr>
                <w:rFonts w:eastAsia="Times New Roman"/>
                <w:szCs w:val="24"/>
                <w:lang w:eastAsia="hr-HR"/>
              </w:rPr>
              <w:t>6</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0A292D" w:rsidRDefault="000A292D" w:rsidP="005E4FD2">
            <w:pPr>
              <w:jc w:val="center"/>
              <w:rPr>
                <w:rFonts w:ascii="Calibri" w:hAnsi="Calibri" w:cs="Calibri"/>
                <w:color w:val="000000"/>
                <w:sz w:val="22"/>
              </w:rPr>
            </w:pPr>
            <w:r>
              <w:rPr>
                <w:rFonts w:ascii="Calibri" w:hAnsi="Calibri" w:cs="Calibri"/>
                <w:color w:val="000000"/>
                <w:sz w:val="22"/>
              </w:rPr>
              <w:t>243/10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0A292D" w:rsidRDefault="000A292D"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hideMark/>
          </w:tcPr>
          <w:p w:rsidR="000A292D" w:rsidRDefault="000A292D" w:rsidP="005E4FD2">
            <w:pPr>
              <w:jc w:val="center"/>
              <w:rPr>
                <w:rFonts w:ascii="Calibri" w:hAnsi="Calibri" w:cs="Calibri"/>
                <w:color w:val="000000"/>
                <w:sz w:val="22"/>
              </w:rPr>
            </w:pPr>
            <w:r>
              <w:rPr>
                <w:rFonts w:ascii="Calibri" w:hAnsi="Calibri" w:cs="Calibri"/>
                <w:color w:val="000000"/>
                <w:sz w:val="22"/>
              </w:rPr>
              <w:t>0,2478</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A292D" w:rsidRDefault="000A292D"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A292D" w:rsidRDefault="000A292D" w:rsidP="005E4FD2">
            <w:pPr>
              <w:jc w:val="center"/>
              <w:rPr>
                <w:rFonts w:ascii="Arial" w:hAnsi="Arial" w:cs="Arial"/>
                <w:color w:val="000000"/>
                <w:sz w:val="20"/>
                <w:szCs w:val="20"/>
              </w:rPr>
            </w:pPr>
            <w:r>
              <w:rPr>
                <w:rFonts w:ascii="Arial" w:hAnsi="Arial" w:cs="Arial"/>
                <w:color w:val="000000"/>
                <w:sz w:val="20"/>
                <w:szCs w:val="20"/>
              </w:rPr>
              <w:t>96,89 kn</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0A292D" w:rsidRDefault="000A292D"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0A292D" w:rsidRDefault="000A292D" w:rsidP="005E4FD2">
            <w:pPr>
              <w:jc w:val="center"/>
              <w:rPr>
                <w:rFonts w:ascii="Arial" w:hAnsi="Arial" w:cs="Arial"/>
                <w:color w:val="000000"/>
                <w:sz w:val="20"/>
                <w:szCs w:val="20"/>
              </w:rPr>
            </w:pPr>
            <w:r>
              <w:rPr>
                <w:rFonts w:ascii="Arial" w:hAnsi="Arial" w:cs="Arial"/>
                <w:color w:val="000000"/>
                <w:sz w:val="20"/>
                <w:szCs w:val="20"/>
              </w:rPr>
              <w:t>96,89 kn</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0A292D" w:rsidRPr="00C12DB7" w:rsidRDefault="000A292D" w:rsidP="005E4FD2">
            <w:pPr>
              <w:spacing w:line="240" w:lineRule="auto"/>
              <w:jc w:val="left"/>
              <w:rPr>
                <w:rFonts w:eastAsia="Times New Roman"/>
                <w:szCs w:val="24"/>
                <w:lang w:eastAsia="hr-HR"/>
              </w:rPr>
            </w:pPr>
            <w:r w:rsidRPr="00C12DB7">
              <w:rPr>
                <w:rFonts w:eastAsia="Times New Roman"/>
                <w:szCs w:val="24"/>
                <w:lang w:eastAsia="hr-HR"/>
              </w:rPr>
              <w:t> </w:t>
            </w:r>
          </w:p>
        </w:tc>
      </w:tr>
      <w:tr w:rsidR="000A292D"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292D" w:rsidRDefault="000A292D" w:rsidP="005E4FD2">
            <w:pPr>
              <w:rPr>
                <w:color w:val="000000"/>
              </w:rPr>
            </w:pPr>
            <w:r>
              <w:rPr>
                <w:color w:val="000000"/>
              </w:rPr>
              <w:t>11.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0A292D" w:rsidRDefault="000A292D"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0A292D" w:rsidRPr="00C12DB7" w:rsidRDefault="000A292D"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Calibri" w:hAnsi="Calibri" w:cs="Calibri"/>
                <w:color w:val="000000"/>
                <w:sz w:val="22"/>
              </w:rPr>
            </w:pPr>
            <w:r>
              <w:rPr>
                <w:rFonts w:ascii="Calibri" w:hAnsi="Calibri" w:cs="Calibri"/>
                <w:color w:val="000000"/>
                <w:sz w:val="22"/>
              </w:rPr>
              <w:t>243/11</w:t>
            </w:r>
          </w:p>
        </w:tc>
        <w:tc>
          <w:tcPr>
            <w:tcW w:w="462"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0A292D" w:rsidRDefault="000A292D" w:rsidP="005E4FD2">
            <w:pPr>
              <w:jc w:val="center"/>
              <w:rPr>
                <w:rFonts w:ascii="Calibri" w:hAnsi="Calibri" w:cs="Calibri"/>
                <w:color w:val="000000"/>
                <w:sz w:val="22"/>
              </w:rPr>
            </w:pPr>
            <w:r>
              <w:rPr>
                <w:rFonts w:ascii="Calibri" w:hAnsi="Calibri" w:cs="Calibri"/>
                <w:color w:val="000000"/>
                <w:sz w:val="22"/>
              </w:rPr>
              <w:t>0,2510</w:t>
            </w:r>
          </w:p>
        </w:tc>
        <w:tc>
          <w:tcPr>
            <w:tcW w:w="543"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98,14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98,14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0A292D" w:rsidRPr="00C12DB7" w:rsidRDefault="000A292D" w:rsidP="005E4FD2">
            <w:pPr>
              <w:spacing w:line="240" w:lineRule="auto"/>
              <w:jc w:val="left"/>
              <w:rPr>
                <w:rFonts w:eastAsia="Times New Roman"/>
                <w:szCs w:val="24"/>
                <w:lang w:eastAsia="hr-HR"/>
              </w:rPr>
            </w:pPr>
          </w:p>
        </w:tc>
      </w:tr>
      <w:tr w:rsidR="000A292D"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292D" w:rsidRDefault="000A292D" w:rsidP="005E4FD2">
            <w:pPr>
              <w:rPr>
                <w:color w:val="000000"/>
              </w:rPr>
            </w:pPr>
            <w:r>
              <w:rPr>
                <w:color w:val="000000"/>
              </w:rPr>
              <w:t>12.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0A292D" w:rsidRDefault="000A292D"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0A292D" w:rsidRPr="00C12DB7" w:rsidRDefault="000A292D"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Calibri" w:hAnsi="Calibri" w:cs="Calibri"/>
                <w:color w:val="000000"/>
                <w:sz w:val="22"/>
              </w:rPr>
            </w:pPr>
            <w:r>
              <w:rPr>
                <w:rFonts w:ascii="Calibri" w:hAnsi="Calibri" w:cs="Calibri"/>
                <w:color w:val="000000"/>
                <w:sz w:val="22"/>
              </w:rPr>
              <w:t>243/12</w:t>
            </w:r>
          </w:p>
        </w:tc>
        <w:tc>
          <w:tcPr>
            <w:tcW w:w="462"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0A292D" w:rsidRDefault="000A292D" w:rsidP="005E4FD2">
            <w:pPr>
              <w:jc w:val="center"/>
              <w:rPr>
                <w:rFonts w:ascii="Calibri" w:hAnsi="Calibri" w:cs="Calibri"/>
                <w:color w:val="000000"/>
                <w:sz w:val="22"/>
              </w:rPr>
            </w:pPr>
            <w:r>
              <w:rPr>
                <w:rFonts w:ascii="Calibri" w:hAnsi="Calibri" w:cs="Calibri"/>
                <w:color w:val="000000"/>
                <w:sz w:val="22"/>
              </w:rPr>
              <w:t>0,2431</w:t>
            </w:r>
          </w:p>
        </w:tc>
        <w:tc>
          <w:tcPr>
            <w:tcW w:w="543"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95,05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0A292D" w:rsidRDefault="000A292D" w:rsidP="005E4FD2">
            <w:pPr>
              <w:jc w:val="center"/>
              <w:rPr>
                <w:rFonts w:ascii="Arial" w:hAnsi="Arial" w:cs="Arial"/>
                <w:color w:val="000000"/>
                <w:sz w:val="20"/>
                <w:szCs w:val="20"/>
              </w:rPr>
            </w:pPr>
            <w:r>
              <w:rPr>
                <w:rFonts w:ascii="Arial" w:hAnsi="Arial" w:cs="Arial"/>
                <w:color w:val="000000"/>
                <w:sz w:val="20"/>
                <w:szCs w:val="20"/>
              </w:rPr>
              <w:t>95,05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0A292D" w:rsidRPr="00C12DB7" w:rsidRDefault="000A292D" w:rsidP="005E4FD2">
            <w:pPr>
              <w:spacing w:line="240" w:lineRule="auto"/>
              <w:jc w:val="left"/>
              <w:rPr>
                <w:rFonts w:eastAsia="Times New Roman"/>
                <w:szCs w:val="24"/>
                <w:lang w:eastAsia="hr-HR"/>
              </w:rPr>
            </w:pPr>
          </w:p>
        </w:tc>
      </w:tr>
      <w:tr w:rsidR="004D35E5"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35E5" w:rsidRDefault="004D35E5" w:rsidP="005E4FD2">
            <w:pPr>
              <w:rPr>
                <w:color w:val="000000"/>
              </w:rPr>
            </w:pPr>
            <w:r>
              <w:rPr>
                <w:color w:val="000000"/>
              </w:rPr>
              <w:t>13.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4D35E5" w:rsidRPr="00C12DB7" w:rsidRDefault="004D35E5" w:rsidP="005E4FD2">
            <w:pPr>
              <w:spacing w:line="240" w:lineRule="auto"/>
              <w:jc w:val="center"/>
              <w:rPr>
                <w:rFonts w:eastAsia="Times New Roman"/>
                <w:szCs w:val="24"/>
                <w:lang w:eastAsia="hr-HR"/>
              </w:rPr>
            </w:pPr>
            <w:r>
              <w:rPr>
                <w:rFonts w:eastAsia="Times New Roman"/>
                <w:szCs w:val="24"/>
                <w:lang w:eastAsia="hr-HR"/>
              </w:rPr>
              <w:t>7</w:t>
            </w:r>
          </w:p>
        </w:tc>
        <w:tc>
          <w:tcPr>
            <w:tcW w:w="435"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Calibri" w:hAnsi="Calibri" w:cs="Calibri"/>
                <w:color w:val="000000"/>
                <w:sz w:val="22"/>
              </w:rPr>
            </w:pPr>
            <w:r>
              <w:rPr>
                <w:rFonts w:ascii="Calibri" w:hAnsi="Calibri" w:cs="Calibri"/>
                <w:color w:val="000000"/>
                <w:sz w:val="22"/>
              </w:rPr>
              <w:t>243/3</w:t>
            </w:r>
          </w:p>
        </w:tc>
        <w:tc>
          <w:tcPr>
            <w:tcW w:w="462"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0,2686</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105,02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105,02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D35E5" w:rsidRPr="00C12DB7" w:rsidRDefault="004D35E5" w:rsidP="005E4FD2">
            <w:pPr>
              <w:spacing w:line="240" w:lineRule="auto"/>
              <w:jc w:val="left"/>
              <w:rPr>
                <w:rFonts w:eastAsia="Times New Roman"/>
                <w:szCs w:val="24"/>
                <w:lang w:eastAsia="hr-HR"/>
              </w:rPr>
            </w:pPr>
          </w:p>
        </w:tc>
      </w:tr>
      <w:tr w:rsidR="004D35E5"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35E5" w:rsidRDefault="004D35E5" w:rsidP="005E4FD2">
            <w:pPr>
              <w:rPr>
                <w:color w:val="000000"/>
              </w:rPr>
            </w:pPr>
            <w:r>
              <w:rPr>
                <w:color w:val="000000"/>
              </w:rPr>
              <w:t>14.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4D35E5" w:rsidRPr="00C12DB7" w:rsidRDefault="004D35E5"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Calibri" w:hAnsi="Calibri" w:cs="Calibri"/>
                <w:color w:val="000000"/>
                <w:sz w:val="22"/>
              </w:rPr>
            </w:pPr>
            <w:r>
              <w:rPr>
                <w:rFonts w:ascii="Calibri" w:hAnsi="Calibri" w:cs="Calibri"/>
                <w:color w:val="000000"/>
                <w:sz w:val="22"/>
              </w:rPr>
              <w:t>243/4</w:t>
            </w:r>
          </w:p>
        </w:tc>
        <w:tc>
          <w:tcPr>
            <w:tcW w:w="462"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0,2733</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106,86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106,86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D35E5" w:rsidRPr="00C12DB7" w:rsidRDefault="004D35E5" w:rsidP="005E4FD2">
            <w:pPr>
              <w:spacing w:line="240" w:lineRule="auto"/>
              <w:jc w:val="left"/>
              <w:rPr>
                <w:rFonts w:eastAsia="Times New Roman"/>
                <w:szCs w:val="24"/>
                <w:lang w:eastAsia="hr-HR"/>
              </w:rPr>
            </w:pPr>
          </w:p>
        </w:tc>
      </w:tr>
      <w:tr w:rsidR="004D35E5"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35E5" w:rsidRDefault="004D35E5" w:rsidP="005E4FD2">
            <w:pPr>
              <w:rPr>
                <w:color w:val="000000"/>
              </w:rPr>
            </w:pPr>
            <w:r>
              <w:rPr>
                <w:color w:val="000000"/>
              </w:rPr>
              <w:t>15.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4D35E5" w:rsidRPr="00C12DB7" w:rsidRDefault="004D35E5"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Calibri" w:hAnsi="Calibri" w:cs="Calibri"/>
                <w:color w:val="000000"/>
                <w:sz w:val="22"/>
              </w:rPr>
            </w:pPr>
            <w:r>
              <w:rPr>
                <w:rFonts w:ascii="Calibri" w:hAnsi="Calibri" w:cs="Calibri"/>
                <w:color w:val="000000"/>
                <w:sz w:val="22"/>
              </w:rPr>
              <w:t>243/5</w:t>
            </w:r>
          </w:p>
        </w:tc>
        <w:tc>
          <w:tcPr>
            <w:tcW w:w="462"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0,1957</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76,52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76,52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D35E5" w:rsidRPr="00C12DB7" w:rsidRDefault="004D35E5" w:rsidP="005E4FD2">
            <w:pPr>
              <w:spacing w:line="240" w:lineRule="auto"/>
              <w:jc w:val="left"/>
              <w:rPr>
                <w:rFonts w:eastAsia="Times New Roman"/>
                <w:szCs w:val="24"/>
                <w:lang w:eastAsia="hr-HR"/>
              </w:rPr>
            </w:pPr>
          </w:p>
        </w:tc>
      </w:tr>
      <w:tr w:rsidR="004D35E5"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35E5" w:rsidRDefault="004D35E5" w:rsidP="005E4FD2">
            <w:pPr>
              <w:rPr>
                <w:color w:val="000000"/>
              </w:rPr>
            </w:pPr>
            <w:r>
              <w:rPr>
                <w:color w:val="000000"/>
              </w:rPr>
              <w:t>16.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4D35E5" w:rsidRPr="00C12DB7" w:rsidRDefault="004D35E5"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Calibri" w:hAnsi="Calibri" w:cs="Calibri"/>
                <w:color w:val="000000"/>
                <w:sz w:val="22"/>
              </w:rPr>
            </w:pPr>
            <w:r>
              <w:rPr>
                <w:rFonts w:ascii="Calibri" w:hAnsi="Calibri" w:cs="Calibri"/>
                <w:color w:val="000000"/>
                <w:sz w:val="22"/>
              </w:rPr>
              <w:t>243/6</w:t>
            </w:r>
          </w:p>
        </w:tc>
        <w:tc>
          <w:tcPr>
            <w:tcW w:w="462"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0,0490</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19,16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19,16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D35E5" w:rsidRPr="00C12DB7" w:rsidRDefault="004D35E5" w:rsidP="005E4FD2">
            <w:pPr>
              <w:spacing w:line="240" w:lineRule="auto"/>
              <w:jc w:val="left"/>
              <w:rPr>
                <w:rFonts w:eastAsia="Times New Roman"/>
                <w:szCs w:val="24"/>
                <w:lang w:eastAsia="hr-HR"/>
              </w:rPr>
            </w:pPr>
          </w:p>
        </w:tc>
      </w:tr>
      <w:tr w:rsidR="004D35E5"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35E5" w:rsidRDefault="004D35E5" w:rsidP="005E4FD2">
            <w:pPr>
              <w:rPr>
                <w:color w:val="000000"/>
              </w:rPr>
            </w:pPr>
            <w:r>
              <w:rPr>
                <w:color w:val="000000"/>
              </w:rPr>
              <w:t>17.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4D35E5" w:rsidRPr="00C12DB7" w:rsidRDefault="004D35E5"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Calibri" w:hAnsi="Calibri" w:cs="Calibri"/>
                <w:color w:val="000000"/>
                <w:sz w:val="22"/>
              </w:rPr>
            </w:pPr>
            <w:r>
              <w:rPr>
                <w:rFonts w:ascii="Calibri" w:hAnsi="Calibri" w:cs="Calibri"/>
                <w:color w:val="000000"/>
                <w:sz w:val="22"/>
              </w:rPr>
              <w:t>243/7</w:t>
            </w:r>
          </w:p>
        </w:tc>
        <w:tc>
          <w:tcPr>
            <w:tcW w:w="462"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D35E5" w:rsidRDefault="004D35E5" w:rsidP="005E4FD2">
            <w:pPr>
              <w:jc w:val="center"/>
              <w:rPr>
                <w:rFonts w:ascii="Calibri" w:hAnsi="Calibri" w:cs="Calibri"/>
                <w:color w:val="000000"/>
                <w:sz w:val="22"/>
              </w:rPr>
            </w:pPr>
            <w:r>
              <w:rPr>
                <w:rFonts w:ascii="Calibri" w:hAnsi="Calibri" w:cs="Calibri"/>
                <w:color w:val="000000"/>
                <w:sz w:val="22"/>
              </w:rPr>
              <w:t>1,0484</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409,92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D35E5" w:rsidRDefault="004D35E5" w:rsidP="005E4FD2">
            <w:pPr>
              <w:jc w:val="center"/>
              <w:rPr>
                <w:rFonts w:ascii="Arial" w:hAnsi="Arial" w:cs="Arial"/>
                <w:color w:val="000000"/>
                <w:sz w:val="20"/>
                <w:szCs w:val="20"/>
              </w:rPr>
            </w:pPr>
            <w:r>
              <w:rPr>
                <w:rFonts w:ascii="Arial" w:hAnsi="Arial" w:cs="Arial"/>
                <w:color w:val="000000"/>
                <w:sz w:val="20"/>
                <w:szCs w:val="20"/>
              </w:rPr>
              <w:t>409,92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D35E5" w:rsidRPr="00C12DB7" w:rsidRDefault="004D35E5"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18.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634BCE" w:rsidP="005E4FD2">
            <w:pPr>
              <w:spacing w:line="240" w:lineRule="auto"/>
              <w:jc w:val="center"/>
              <w:rPr>
                <w:rFonts w:eastAsia="Times New Roman"/>
                <w:szCs w:val="24"/>
                <w:lang w:eastAsia="hr-HR"/>
              </w:rPr>
            </w:pPr>
            <w:r>
              <w:rPr>
                <w:rFonts w:eastAsia="Times New Roman"/>
                <w:szCs w:val="24"/>
                <w:lang w:eastAsia="hr-HR"/>
              </w:rPr>
              <w:t>8</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250/1</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1,1150</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435,97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435,97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634BCE"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BCE" w:rsidRDefault="00634BCE" w:rsidP="005E4FD2">
            <w:pPr>
              <w:rPr>
                <w:color w:val="000000"/>
              </w:rPr>
            </w:pPr>
            <w:r>
              <w:rPr>
                <w:color w:val="000000"/>
              </w:rPr>
              <w:t>19.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634BCE" w:rsidRPr="00C12DB7" w:rsidRDefault="00634BCE" w:rsidP="005E4FD2">
            <w:pPr>
              <w:spacing w:line="240" w:lineRule="auto"/>
              <w:jc w:val="center"/>
              <w:rPr>
                <w:rFonts w:eastAsia="Times New Roman"/>
                <w:szCs w:val="24"/>
                <w:lang w:eastAsia="hr-HR"/>
              </w:rPr>
            </w:pPr>
            <w:r>
              <w:rPr>
                <w:rFonts w:eastAsia="Times New Roman"/>
                <w:szCs w:val="24"/>
                <w:lang w:eastAsia="hr-HR"/>
              </w:rPr>
              <w:t>9</w:t>
            </w:r>
          </w:p>
        </w:tc>
        <w:tc>
          <w:tcPr>
            <w:tcW w:w="435"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Calibri" w:hAnsi="Calibri" w:cs="Calibri"/>
                <w:color w:val="000000"/>
                <w:sz w:val="22"/>
              </w:rPr>
            </w:pPr>
            <w:r>
              <w:rPr>
                <w:rFonts w:ascii="Calibri" w:hAnsi="Calibri" w:cs="Calibri"/>
                <w:color w:val="000000"/>
                <w:sz w:val="22"/>
              </w:rPr>
              <w:t>261</w:t>
            </w:r>
          </w:p>
        </w:tc>
        <w:tc>
          <w:tcPr>
            <w:tcW w:w="462"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0,3647</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142,60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142,60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4BCE" w:rsidRPr="00C12DB7" w:rsidRDefault="00634BCE" w:rsidP="005E4FD2">
            <w:pPr>
              <w:spacing w:line="240" w:lineRule="auto"/>
              <w:jc w:val="left"/>
              <w:rPr>
                <w:rFonts w:eastAsia="Times New Roman"/>
                <w:szCs w:val="24"/>
                <w:lang w:eastAsia="hr-HR"/>
              </w:rPr>
            </w:pPr>
          </w:p>
        </w:tc>
      </w:tr>
      <w:tr w:rsidR="00634BCE"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BCE" w:rsidRDefault="00634BCE" w:rsidP="005E4FD2">
            <w:pPr>
              <w:rPr>
                <w:color w:val="000000"/>
              </w:rPr>
            </w:pPr>
            <w:r>
              <w:rPr>
                <w:color w:val="000000"/>
              </w:rPr>
              <w:lastRenderedPageBreak/>
              <w:t>20.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634BCE" w:rsidRPr="00C12DB7" w:rsidRDefault="00634BCE"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Calibri" w:hAnsi="Calibri" w:cs="Calibri"/>
                <w:color w:val="000000"/>
                <w:sz w:val="22"/>
              </w:rPr>
            </w:pPr>
            <w:r>
              <w:rPr>
                <w:rFonts w:ascii="Calibri" w:hAnsi="Calibri" w:cs="Calibri"/>
                <w:color w:val="000000"/>
                <w:sz w:val="22"/>
              </w:rPr>
              <w:t>262</w:t>
            </w:r>
          </w:p>
        </w:tc>
        <w:tc>
          <w:tcPr>
            <w:tcW w:w="462"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0,6607</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258,33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258,33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4BCE" w:rsidRPr="00C12DB7" w:rsidRDefault="00634BCE" w:rsidP="005E4FD2">
            <w:pPr>
              <w:spacing w:line="240" w:lineRule="auto"/>
              <w:jc w:val="left"/>
              <w:rPr>
                <w:rFonts w:eastAsia="Times New Roman"/>
                <w:szCs w:val="24"/>
                <w:lang w:eastAsia="hr-HR"/>
              </w:rPr>
            </w:pPr>
          </w:p>
        </w:tc>
      </w:tr>
      <w:tr w:rsidR="002A55F4" w:rsidRPr="002A55F4"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BCE" w:rsidRPr="002A55F4" w:rsidRDefault="00634BCE" w:rsidP="005E4FD2">
            <w:r w:rsidRPr="002A55F4">
              <w:t>21.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4BCE" w:rsidRPr="002A55F4" w:rsidRDefault="00634BCE" w:rsidP="005E4FD2">
            <w:pPr>
              <w:jc w:val="center"/>
              <w:rPr>
                <w:rFonts w:ascii="Calibri" w:hAnsi="Calibri" w:cs="Calibri"/>
                <w:sz w:val="22"/>
              </w:rPr>
            </w:pPr>
            <w:r w:rsidRPr="002A55F4">
              <w:rPr>
                <w:rFonts w:ascii="Calibri" w:hAnsi="Calibri" w:cs="Calibri"/>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634BCE" w:rsidRPr="002A55F4" w:rsidRDefault="00634BCE"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634BCE" w:rsidRPr="002A55F4" w:rsidRDefault="00634BCE" w:rsidP="005E4FD2">
            <w:pPr>
              <w:jc w:val="center"/>
              <w:rPr>
                <w:rFonts w:ascii="Calibri" w:hAnsi="Calibri" w:cs="Calibri"/>
                <w:sz w:val="22"/>
              </w:rPr>
            </w:pPr>
            <w:r w:rsidRPr="002A55F4">
              <w:rPr>
                <w:rFonts w:ascii="Calibri" w:hAnsi="Calibri" w:cs="Calibri"/>
                <w:sz w:val="22"/>
              </w:rPr>
              <w:t>263</w:t>
            </w:r>
          </w:p>
        </w:tc>
        <w:tc>
          <w:tcPr>
            <w:tcW w:w="462" w:type="pct"/>
            <w:tcBorders>
              <w:top w:val="single" w:sz="4" w:space="0" w:color="auto"/>
              <w:left w:val="nil"/>
              <w:bottom w:val="single" w:sz="4" w:space="0" w:color="auto"/>
              <w:right w:val="single" w:sz="4" w:space="0" w:color="auto"/>
            </w:tcBorders>
            <w:shd w:val="clear" w:color="auto" w:fill="auto"/>
            <w:vAlign w:val="center"/>
          </w:tcPr>
          <w:p w:rsidR="00634BCE" w:rsidRPr="002A55F4" w:rsidRDefault="00634BCE" w:rsidP="005E4FD2">
            <w:pPr>
              <w:jc w:val="center"/>
              <w:rPr>
                <w:rFonts w:ascii="Arial" w:hAnsi="Arial" w:cs="Arial"/>
                <w:sz w:val="20"/>
                <w:szCs w:val="20"/>
              </w:rPr>
            </w:pPr>
            <w:r w:rsidRPr="002A55F4">
              <w:rPr>
                <w:rFonts w:ascii="Arial" w:hAnsi="Arial" w:cs="Arial"/>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634BCE" w:rsidRPr="002A55F4" w:rsidRDefault="00634BCE" w:rsidP="005E4FD2">
            <w:pPr>
              <w:jc w:val="center"/>
              <w:rPr>
                <w:rFonts w:ascii="Calibri" w:hAnsi="Calibri" w:cs="Calibri"/>
                <w:sz w:val="22"/>
              </w:rPr>
            </w:pPr>
            <w:r w:rsidRPr="002A55F4">
              <w:rPr>
                <w:rFonts w:ascii="Calibri" w:hAnsi="Calibri" w:cs="Calibri"/>
                <w:sz w:val="22"/>
              </w:rPr>
              <w:t>0,5596</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Pr="002A55F4" w:rsidRDefault="00634BCE" w:rsidP="005E4FD2">
            <w:pPr>
              <w:jc w:val="center"/>
              <w:rPr>
                <w:rFonts w:ascii="Arial" w:hAnsi="Arial" w:cs="Arial"/>
                <w:sz w:val="20"/>
                <w:szCs w:val="20"/>
              </w:rPr>
            </w:pPr>
            <w:r w:rsidRPr="002A55F4">
              <w:rPr>
                <w:rFonts w:ascii="Arial" w:hAnsi="Arial" w:cs="Arial"/>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Pr="002A55F4" w:rsidRDefault="00634BCE" w:rsidP="005E4FD2">
            <w:pPr>
              <w:jc w:val="center"/>
              <w:rPr>
                <w:rFonts w:ascii="Arial" w:hAnsi="Arial" w:cs="Arial"/>
                <w:sz w:val="20"/>
                <w:szCs w:val="20"/>
              </w:rPr>
            </w:pPr>
            <w:r w:rsidRPr="002A55F4">
              <w:rPr>
                <w:rFonts w:ascii="Arial" w:hAnsi="Arial" w:cs="Arial"/>
                <w:sz w:val="20"/>
                <w:szCs w:val="20"/>
              </w:rPr>
              <w:t>218,80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4BCE" w:rsidRPr="002A55F4" w:rsidRDefault="00634BCE" w:rsidP="005E4FD2">
            <w:pPr>
              <w:jc w:val="center"/>
              <w:rPr>
                <w:rFonts w:ascii="Arial" w:hAnsi="Arial" w:cs="Arial"/>
                <w:sz w:val="20"/>
                <w:szCs w:val="20"/>
              </w:rPr>
            </w:pPr>
            <w:r w:rsidRPr="002A55F4">
              <w:rPr>
                <w:rFonts w:ascii="Arial" w:hAnsi="Arial" w:cs="Arial"/>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4BCE" w:rsidRPr="002A55F4" w:rsidRDefault="00634BCE" w:rsidP="005E4FD2">
            <w:pPr>
              <w:jc w:val="center"/>
              <w:rPr>
                <w:rFonts w:ascii="Arial" w:hAnsi="Arial" w:cs="Arial"/>
                <w:sz w:val="20"/>
                <w:szCs w:val="20"/>
              </w:rPr>
            </w:pPr>
            <w:r w:rsidRPr="002A55F4">
              <w:rPr>
                <w:rFonts w:ascii="Arial" w:hAnsi="Arial" w:cs="Arial"/>
                <w:sz w:val="20"/>
                <w:szCs w:val="20"/>
              </w:rPr>
              <w:t>218,80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4BCE" w:rsidRPr="002A55F4" w:rsidRDefault="00634BCE" w:rsidP="005E4FD2">
            <w:pPr>
              <w:spacing w:line="240" w:lineRule="auto"/>
              <w:jc w:val="left"/>
              <w:rPr>
                <w:rFonts w:eastAsia="Times New Roman"/>
                <w:szCs w:val="24"/>
                <w:lang w:eastAsia="hr-HR"/>
              </w:rPr>
            </w:pPr>
          </w:p>
        </w:tc>
      </w:tr>
      <w:tr w:rsidR="00634BCE"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BCE" w:rsidRDefault="00634BCE" w:rsidP="005E4FD2">
            <w:pPr>
              <w:rPr>
                <w:color w:val="000000"/>
              </w:rPr>
            </w:pPr>
            <w:r>
              <w:rPr>
                <w:color w:val="000000"/>
              </w:rPr>
              <w:t>22.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634BCE" w:rsidRPr="00C12DB7" w:rsidRDefault="00634BCE" w:rsidP="005E4FD2">
            <w:pPr>
              <w:spacing w:line="240" w:lineRule="auto"/>
              <w:jc w:val="center"/>
              <w:rPr>
                <w:rFonts w:eastAsia="Times New Roman"/>
                <w:szCs w:val="24"/>
                <w:lang w:eastAsia="hr-HR"/>
              </w:rPr>
            </w:pPr>
            <w:r>
              <w:rPr>
                <w:rFonts w:eastAsia="Times New Roman"/>
                <w:szCs w:val="24"/>
                <w:lang w:eastAsia="hr-HR"/>
              </w:rPr>
              <w:t>10</w:t>
            </w:r>
          </w:p>
        </w:tc>
        <w:tc>
          <w:tcPr>
            <w:tcW w:w="435"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Calibri" w:hAnsi="Calibri" w:cs="Calibri"/>
                <w:color w:val="000000"/>
                <w:sz w:val="22"/>
              </w:rPr>
            </w:pPr>
            <w:r>
              <w:rPr>
                <w:rFonts w:ascii="Calibri" w:hAnsi="Calibri" w:cs="Calibri"/>
                <w:color w:val="000000"/>
                <w:sz w:val="22"/>
              </w:rPr>
              <w:t>265/1</w:t>
            </w:r>
          </w:p>
        </w:tc>
        <w:tc>
          <w:tcPr>
            <w:tcW w:w="462"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0,0935</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36,56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36,56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4BCE" w:rsidRPr="00C12DB7" w:rsidRDefault="00634BCE" w:rsidP="005E4FD2">
            <w:pPr>
              <w:spacing w:line="240" w:lineRule="auto"/>
              <w:jc w:val="left"/>
              <w:rPr>
                <w:rFonts w:eastAsia="Times New Roman"/>
                <w:szCs w:val="24"/>
                <w:lang w:eastAsia="hr-HR"/>
              </w:rPr>
            </w:pPr>
          </w:p>
        </w:tc>
      </w:tr>
      <w:tr w:rsidR="00634BCE"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BCE" w:rsidRDefault="00634BCE" w:rsidP="005E4FD2">
            <w:pPr>
              <w:rPr>
                <w:color w:val="000000"/>
              </w:rPr>
            </w:pPr>
            <w:r>
              <w:rPr>
                <w:color w:val="000000"/>
              </w:rPr>
              <w:t>23.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634BCE" w:rsidRPr="00C12DB7" w:rsidRDefault="00634BCE"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Calibri" w:hAnsi="Calibri" w:cs="Calibri"/>
                <w:color w:val="000000"/>
                <w:sz w:val="22"/>
              </w:rPr>
            </w:pPr>
            <w:r>
              <w:rPr>
                <w:rFonts w:ascii="Calibri" w:hAnsi="Calibri" w:cs="Calibri"/>
                <w:color w:val="000000"/>
                <w:sz w:val="22"/>
              </w:rPr>
              <w:t>265/2</w:t>
            </w:r>
          </w:p>
        </w:tc>
        <w:tc>
          <w:tcPr>
            <w:tcW w:w="462"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0,3571</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139,63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139,63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4BCE" w:rsidRPr="00C12DB7" w:rsidRDefault="00634BCE"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24.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634BCE" w:rsidP="005E4FD2">
            <w:pPr>
              <w:spacing w:line="240" w:lineRule="auto"/>
              <w:jc w:val="center"/>
              <w:rPr>
                <w:rFonts w:eastAsia="Times New Roman"/>
                <w:szCs w:val="24"/>
                <w:lang w:eastAsia="hr-HR"/>
              </w:rPr>
            </w:pPr>
            <w:r>
              <w:rPr>
                <w:rFonts w:eastAsia="Times New Roman"/>
                <w:szCs w:val="24"/>
                <w:lang w:eastAsia="hr-HR"/>
              </w:rPr>
              <w:t>11</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267</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0,2122</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82,97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82,97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634BCE"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BCE" w:rsidRDefault="00634BCE" w:rsidP="005E4FD2">
            <w:pPr>
              <w:rPr>
                <w:color w:val="000000"/>
              </w:rPr>
            </w:pPr>
            <w:r>
              <w:rPr>
                <w:color w:val="000000"/>
              </w:rPr>
              <w:t>25.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634BCE" w:rsidRPr="00C12DB7" w:rsidRDefault="00634BCE" w:rsidP="005E4FD2">
            <w:pPr>
              <w:spacing w:line="240" w:lineRule="auto"/>
              <w:jc w:val="center"/>
              <w:rPr>
                <w:rFonts w:eastAsia="Times New Roman"/>
                <w:szCs w:val="24"/>
                <w:lang w:eastAsia="hr-HR"/>
              </w:rPr>
            </w:pPr>
            <w:r>
              <w:rPr>
                <w:rFonts w:eastAsia="Times New Roman"/>
                <w:szCs w:val="24"/>
                <w:lang w:eastAsia="hr-HR"/>
              </w:rPr>
              <w:t>12</w:t>
            </w:r>
          </w:p>
        </w:tc>
        <w:tc>
          <w:tcPr>
            <w:tcW w:w="435"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Calibri" w:hAnsi="Calibri" w:cs="Calibri"/>
                <w:color w:val="000000"/>
                <w:sz w:val="22"/>
              </w:rPr>
            </w:pPr>
            <w:r>
              <w:rPr>
                <w:rFonts w:ascii="Calibri" w:hAnsi="Calibri" w:cs="Calibri"/>
                <w:color w:val="000000"/>
                <w:sz w:val="22"/>
              </w:rPr>
              <w:t>269</w:t>
            </w:r>
          </w:p>
        </w:tc>
        <w:tc>
          <w:tcPr>
            <w:tcW w:w="462"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0,6532</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255,40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255,40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4BCE" w:rsidRPr="00C12DB7" w:rsidRDefault="00634BCE" w:rsidP="005E4FD2">
            <w:pPr>
              <w:spacing w:line="240" w:lineRule="auto"/>
              <w:jc w:val="left"/>
              <w:rPr>
                <w:rFonts w:eastAsia="Times New Roman"/>
                <w:szCs w:val="24"/>
                <w:lang w:eastAsia="hr-HR"/>
              </w:rPr>
            </w:pPr>
          </w:p>
        </w:tc>
      </w:tr>
      <w:tr w:rsidR="00634BCE"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BCE" w:rsidRDefault="00634BCE" w:rsidP="005E4FD2">
            <w:pPr>
              <w:rPr>
                <w:color w:val="000000"/>
              </w:rPr>
            </w:pPr>
            <w:r>
              <w:rPr>
                <w:color w:val="000000"/>
              </w:rPr>
              <w:t>26.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634BCE" w:rsidRPr="00C12DB7" w:rsidRDefault="00634BCE"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Calibri" w:hAnsi="Calibri" w:cs="Calibri"/>
                <w:color w:val="000000"/>
                <w:sz w:val="22"/>
              </w:rPr>
            </w:pPr>
            <w:r>
              <w:rPr>
                <w:rFonts w:ascii="Calibri" w:hAnsi="Calibri" w:cs="Calibri"/>
                <w:color w:val="000000"/>
                <w:sz w:val="22"/>
              </w:rPr>
              <w:t>270/1</w:t>
            </w:r>
          </w:p>
        </w:tc>
        <w:tc>
          <w:tcPr>
            <w:tcW w:w="462"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0,2906</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113,62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113,62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4BCE" w:rsidRPr="00C12DB7" w:rsidRDefault="00634BCE" w:rsidP="005E4FD2">
            <w:pPr>
              <w:spacing w:line="240" w:lineRule="auto"/>
              <w:jc w:val="left"/>
              <w:rPr>
                <w:rFonts w:eastAsia="Times New Roman"/>
                <w:szCs w:val="24"/>
                <w:lang w:eastAsia="hr-HR"/>
              </w:rPr>
            </w:pPr>
          </w:p>
        </w:tc>
      </w:tr>
      <w:tr w:rsidR="00634BCE"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BCE" w:rsidRDefault="00634BCE" w:rsidP="005E4FD2">
            <w:pPr>
              <w:rPr>
                <w:color w:val="000000"/>
              </w:rPr>
            </w:pPr>
            <w:r>
              <w:rPr>
                <w:color w:val="000000"/>
              </w:rPr>
              <w:t>27.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634BCE" w:rsidRPr="00C12DB7" w:rsidRDefault="00634BCE"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Calibri" w:hAnsi="Calibri" w:cs="Calibri"/>
                <w:color w:val="000000"/>
                <w:sz w:val="22"/>
              </w:rPr>
            </w:pPr>
            <w:r>
              <w:rPr>
                <w:rFonts w:ascii="Calibri" w:hAnsi="Calibri" w:cs="Calibri"/>
                <w:color w:val="000000"/>
                <w:sz w:val="22"/>
              </w:rPr>
              <w:t>270/2</w:t>
            </w:r>
          </w:p>
        </w:tc>
        <w:tc>
          <w:tcPr>
            <w:tcW w:w="462"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634BCE" w:rsidRDefault="00634BCE" w:rsidP="005E4FD2">
            <w:pPr>
              <w:jc w:val="center"/>
              <w:rPr>
                <w:rFonts w:ascii="Calibri" w:hAnsi="Calibri" w:cs="Calibri"/>
                <w:color w:val="000000"/>
                <w:sz w:val="22"/>
              </w:rPr>
            </w:pPr>
            <w:r>
              <w:rPr>
                <w:rFonts w:ascii="Calibri" w:hAnsi="Calibri" w:cs="Calibri"/>
                <w:color w:val="000000"/>
                <w:sz w:val="22"/>
              </w:rPr>
              <w:t>0,2895</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113,19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4BCE" w:rsidRDefault="00634BCE" w:rsidP="005E4FD2">
            <w:pPr>
              <w:jc w:val="center"/>
              <w:rPr>
                <w:rFonts w:ascii="Arial" w:hAnsi="Arial" w:cs="Arial"/>
                <w:color w:val="000000"/>
                <w:sz w:val="20"/>
                <w:szCs w:val="20"/>
              </w:rPr>
            </w:pPr>
            <w:r>
              <w:rPr>
                <w:rFonts w:ascii="Arial" w:hAnsi="Arial" w:cs="Arial"/>
                <w:color w:val="000000"/>
                <w:sz w:val="20"/>
                <w:szCs w:val="20"/>
              </w:rPr>
              <w:t>113,19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4BCE" w:rsidRPr="00C12DB7" w:rsidRDefault="00634BCE"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28.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940BB1" w:rsidP="005E4FD2">
            <w:pPr>
              <w:spacing w:line="240" w:lineRule="auto"/>
              <w:jc w:val="center"/>
              <w:rPr>
                <w:rFonts w:eastAsia="Times New Roman"/>
                <w:szCs w:val="24"/>
                <w:lang w:eastAsia="hr-HR"/>
              </w:rPr>
            </w:pPr>
            <w:r>
              <w:rPr>
                <w:rFonts w:eastAsia="Times New Roman"/>
                <w:szCs w:val="24"/>
                <w:lang w:eastAsia="hr-HR"/>
              </w:rPr>
              <w:t>13</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338/4</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0,1784</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35,68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35,68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29.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940BB1" w:rsidP="005E4FD2">
            <w:pPr>
              <w:spacing w:line="240" w:lineRule="auto"/>
              <w:jc w:val="center"/>
              <w:rPr>
                <w:rFonts w:eastAsia="Times New Roman"/>
                <w:szCs w:val="24"/>
                <w:lang w:eastAsia="hr-HR"/>
              </w:rPr>
            </w:pPr>
            <w:r>
              <w:rPr>
                <w:rFonts w:eastAsia="Times New Roman"/>
                <w:szCs w:val="24"/>
                <w:lang w:eastAsia="hr-HR"/>
              </w:rPr>
              <w:t>14</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339/4</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0,2827</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110,54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110,54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940BB1"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0BB1" w:rsidRDefault="00940BB1" w:rsidP="005E4FD2">
            <w:pPr>
              <w:rPr>
                <w:color w:val="000000"/>
              </w:rPr>
            </w:pPr>
            <w:r>
              <w:rPr>
                <w:color w:val="000000"/>
              </w:rPr>
              <w:t>30.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940BB1" w:rsidRDefault="00940BB1" w:rsidP="005E4FD2">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940BB1" w:rsidRPr="00C12DB7" w:rsidRDefault="00940BB1" w:rsidP="005E4FD2">
            <w:pPr>
              <w:spacing w:line="240" w:lineRule="auto"/>
              <w:jc w:val="center"/>
              <w:rPr>
                <w:rFonts w:eastAsia="Times New Roman"/>
                <w:szCs w:val="24"/>
                <w:lang w:eastAsia="hr-HR"/>
              </w:rPr>
            </w:pPr>
            <w:r>
              <w:rPr>
                <w:rFonts w:eastAsia="Times New Roman"/>
                <w:szCs w:val="24"/>
                <w:lang w:eastAsia="hr-HR"/>
              </w:rPr>
              <w:t>15</w:t>
            </w:r>
          </w:p>
        </w:tc>
        <w:tc>
          <w:tcPr>
            <w:tcW w:w="435"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Calibri" w:hAnsi="Calibri" w:cs="Calibri"/>
                <w:color w:val="000000"/>
                <w:sz w:val="22"/>
              </w:rPr>
            </w:pPr>
            <w:r>
              <w:rPr>
                <w:rFonts w:ascii="Calibri" w:hAnsi="Calibri" w:cs="Calibri"/>
                <w:color w:val="000000"/>
                <w:sz w:val="22"/>
              </w:rPr>
              <w:t>341/2</w:t>
            </w:r>
          </w:p>
        </w:tc>
        <w:tc>
          <w:tcPr>
            <w:tcW w:w="462"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940BB1" w:rsidRDefault="00940BB1" w:rsidP="005E4FD2">
            <w:pPr>
              <w:jc w:val="center"/>
              <w:rPr>
                <w:rFonts w:ascii="Calibri" w:hAnsi="Calibri" w:cs="Calibri"/>
                <w:color w:val="000000"/>
                <w:sz w:val="22"/>
              </w:rPr>
            </w:pPr>
            <w:r>
              <w:rPr>
                <w:rFonts w:ascii="Calibri" w:hAnsi="Calibri" w:cs="Calibri"/>
                <w:color w:val="000000"/>
                <w:sz w:val="22"/>
              </w:rPr>
              <w:t>0,3280</w:t>
            </w:r>
          </w:p>
        </w:tc>
        <w:tc>
          <w:tcPr>
            <w:tcW w:w="543"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65,60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65,60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940BB1" w:rsidRPr="00C12DB7" w:rsidRDefault="00940BB1" w:rsidP="005E4FD2">
            <w:pPr>
              <w:spacing w:line="240" w:lineRule="auto"/>
              <w:jc w:val="left"/>
              <w:rPr>
                <w:rFonts w:eastAsia="Times New Roman"/>
                <w:szCs w:val="24"/>
                <w:lang w:eastAsia="hr-HR"/>
              </w:rPr>
            </w:pPr>
          </w:p>
        </w:tc>
      </w:tr>
      <w:tr w:rsidR="00940BB1"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0BB1" w:rsidRDefault="00940BB1" w:rsidP="005E4FD2">
            <w:pPr>
              <w:rPr>
                <w:color w:val="000000"/>
              </w:rPr>
            </w:pPr>
            <w:r>
              <w:rPr>
                <w:color w:val="000000"/>
              </w:rPr>
              <w:t>31.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940BB1" w:rsidRDefault="00940BB1"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940BB1" w:rsidRPr="00C12DB7" w:rsidRDefault="00940BB1"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Calibri" w:hAnsi="Calibri" w:cs="Calibri"/>
                <w:color w:val="000000"/>
                <w:sz w:val="22"/>
              </w:rPr>
            </w:pPr>
            <w:r>
              <w:rPr>
                <w:rFonts w:ascii="Calibri" w:hAnsi="Calibri" w:cs="Calibri"/>
                <w:color w:val="000000"/>
                <w:sz w:val="22"/>
              </w:rPr>
              <w:t>341/5</w:t>
            </w:r>
          </w:p>
        </w:tc>
        <w:tc>
          <w:tcPr>
            <w:tcW w:w="462"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940BB1" w:rsidRDefault="00940BB1" w:rsidP="005E4FD2">
            <w:pPr>
              <w:jc w:val="center"/>
              <w:rPr>
                <w:rFonts w:ascii="Calibri" w:hAnsi="Calibri" w:cs="Calibri"/>
                <w:color w:val="000000"/>
                <w:sz w:val="22"/>
              </w:rPr>
            </w:pPr>
            <w:r>
              <w:rPr>
                <w:rFonts w:ascii="Calibri" w:hAnsi="Calibri" w:cs="Calibri"/>
                <w:color w:val="000000"/>
                <w:sz w:val="22"/>
              </w:rPr>
              <w:t>0,3248</w:t>
            </w:r>
          </w:p>
        </w:tc>
        <w:tc>
          <w:tcPr>
            <w:tcW w:w="543"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127,00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127,00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940BB1" w:rsidRPr="00C12DB7" w:rsidRDefault="00940BB1" w:rsidP="005E4FD2">
            <w:pPr>
              <w:spacing w:line="240" w:lineRule="auto"/>
              <w:jc w:val="left"/>
              <w:rPr>
                <w:rFonts w:eastAsia="Times New Roman"/>
                <w:szCs w:val="24"/>
                <w:lang w:eastAsia="hr-HR"/>
              </w:rPr>
            </w:pPr>
          </w:p>
        </w:tc>
      </w:tr>
      <w:tr w:rsidR="00940BB1"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0BB1" w:rsidRDefault="00940BB1" w:rsidP="005E4FD2">
            <w:pPr>
              <w:rPr>
                <w:color w:val="000000"/>
              </w:rPr>
            </w:pPr>
            <w:r>
              <w:rPr>
                <w:color w:val="000000"/>
              </w:rPr>
              <w:t>32.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940BB1" w:rsidRDefault="00940BB1" w:rsidP="005E4FD2">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940BB1" w:rsidRPr="00C12DB7" w:rsidRDefault="00940BB1"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Calibri" w:hAnsi="Calibri" w:cs="Calibri"/>
                <w:color w:val="000000"/>
                <w:sz w:val="22"/>
              </w:rPr>
            </w:pPr>
            <w:r>
              <w:rPr>
                <w:rFonts w:ascii="Calibri" w:hAnsi="Calibri" w:cs="Calibri"/>
                <w:color w:val="000000"/>
                <w:sz w:val="22"/>
              </w:rPr>
              <w:t>342/4</w:t>
            </w:r>
          </w:p>
        </w:tc>
        <w:tc>
          <w:tcPr>
            <w:tcW w:w="462"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940BB1" w:rsidRDefault="00940BB1" w:rsidP="005E4FD2">
            <w:pPr>
              <w:jc w:val="center"/>
              <w:rPr>
                <w:rFonts w:ascii="Calibri" w:hAnsi="Calibri" w:cs="Calibri"/>
                <w:color w:val="000000"/>
                <w:sz w:val="22"/>
              </w:rPr>
            </w:pPr>
            <w:r>
              <w:rPr>
                <w:rFonts w:ascii="Calibri" w:hAnsi="Calibri" w:cs="Calibri"/>
                <w:color w:val="000000"/>
                <w:sz w:val="22"/>
              </w:rPr>
              <w:t>0,2482</w:t>
            </w:r>
          </w:p>
        </w:tc>
        <w:tc>
          <w:tcPr>
            <w:tcW w:w="543"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97,05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940BB1" w:rsidRDefault="00940BB1" w:rsidP="005E4FD2">
            <w:pPr>
              <w:jc w:val="center"/>
              <w:rPr>
                <w:rFonts w:ascii="Arial" w:hAnsi="Arial" w:cs="Arial"/>
                <w:color w:val="000000"/>
                <w:sz w:val="20"/>
                <w:szCs w:val="20"/>
              </w:rPr>
            </w:pPr>
            <w:r>
              <w:rPr>
                <w:rFonts w:ascii="Arial" w:hAnsi="Arial" w:cs="Arial"/>
                <w:color w:val="000000"/>
                <w:sz w:val="20"/>
                <w:szCs w:val="20"/>
              </w:rPr>
              <w:t>97,05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940BB1" w:rsidRPr="00C12DB7" w:rsidRDefault="00940BB1"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33.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D700B4" w:rsidP="005E4FD2">
            <w:pPr>
              <w:spacing w:line="240" w:lineRule="auto"/>
              <w:jc w:val="center"/>
              <w:rPr>
                <w:rFonts w:eastAsia="Times New Roman"/>
                <w:szCs w:val="24"/>
                <w:lang w:eastAsia="hr-HR"/>
              </w:rPr>
            </w:pPr>
            <w:r>
              <w:rPr>
                <w:rFonts w:eastAsia="Times New Roman"/>
                <w:szCs w:val="24"/>
                <w:lang w:eastAsia="hr-HR"/>
              </w:rPr>
              <w:t>16</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343/2</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0,0788</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30,81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30,81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34.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D700B4" w:rsidP="005E4FD2">
            <w:pPr>
              <w:spacing w:line="240" w:lineRule="auto"/>
              <w:jc w:val="center"/>
              <w:rPr>
                <w:rFonts w:eastAsia="Times New Roman"/>
                <w:szCs w:val="24"/>
                <w:lang w:eastAsia="hr-HR"/>
              </w:rPr>
            </w:pPr>
            <w:r>
              <w:rPr>
                <w:rFonts w:eastAsia="Times New Roman"/>
                <w:szCs w:val="24"/>
                <w:lang w:eastAsia="hr-HR"/>
              </w:rPr>
              <w:t>17</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350/8</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0,4082</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159,61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159,61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35.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Blacko</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D700B4" w:rsidP="005E4FD2">
            <w:pPr>
              <w:spacing w:line="240" w:lineRule="auto"/>
              <w:jc w:val="center"/>
              <w:rPr>
                <w:rFonts w:eastAsia="Times New Roman"/>
                <w:szCs w:val="24"/>
                <w:lang w:eastAsia="hr-HR"/>
              </w:rPr>
            </w:pPr>
            <w:r>
              <w:rPr>
                <w:rFonts w:eastAsia="Times New Roman"/>
                <w:szCs w:val="24"/>
                <w:lang w:eastAsia="hr-HR"/>
              </w:rPr>
              <w:t>18</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315</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pašnjak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3,7638</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118,00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444,13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444,13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D3A7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A78" w:rsidRDefault="005D3A78" w:rsidP="005E4FD2">
            <w:pPr>
              <w:rPr>
                <w:color w:val="000000"/>
              </w:rPr>
            </w:pPr>
            <w:r>
              <w:rPr>
                <w:color w:val="000000"/>
              </w:rPr>
              <w:t>36.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3A78" w:rsidRPr="00C12DB7" w:rsidRDefault="005D3A78" w:rsidP="005E4FD2">
            <w:pPr>
              <w:spacing w:line="240" w:lineRule="auto"/>
              <w:jc w:val="center"/>
              <w:rPr>
                <w:rFonts w:eastAsia="Times New Roman"/>
                <w:szCs w:val="24"/>
                <w:lang w:eastAsia="hr-HR"/>
              </w:rPr>
            </w:pPr>
            <w:r>
              <w:rPr>
                <w:rFonts w:eastAsia="Times New Roman"/>
                <w:szCs w:val="24"/>
                <w:lang w:eastAsia="hr-HR"/>
              </w:rPr>
              <w:t>19</w:t>
            </w:r>
          </w:p>
        </w:tc>
        <w:tc>
          <w:tcPr>
            <w:tcW w:w="435"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Calibri" w:hAnsi="Calibri" w:cs="Calibri"/>
                <w:color w:val="000000"/>
                <w:sz w:val="22"/>
              </w:rPr>
            </w:pPr>
            <w:r>
              <w:rPr>
                <w:rFonts w:ascii="Calibri" w:hAnsi="Calibri" w:cs="Calibri"/>
                <w:color w:val="000000"/>
                <w:sz w:val="22"/>
              </w:rPr>
              <w:t>1129/114</w:t>
            </w:r>
          </w:p>
        </w:tc>
        <w:tc>
          <w:tcPr>
            <w:tcW w:w="462"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0,1539</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55,56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55,56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3A78" w:rsidRPr="00C12DB7" w:rsidRDefault="005D3A78" w:rsidP="005E4FD2">
            <w:pPr>
              <w:spacing w:line="240" w:lineRule="auto"/>
              <w:jc w:val="left"/>
              <w:rPr>
                <w:rFonts w:eastAsia="Times New Roman"/>
                <w:szCs w:val="24"/>
                <w:lang w:eastAsia="hr-HR"/>
              </w:rPr>
            </w:pPr>
          </w:p>
        </w:tc>
      </w:tr>
      <w:tr w:rsidR="005D3A7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A78" w:rsidRDefault="005D3A78" w:rsidP="005E4FD2">
            <w:pPr>
              <w:rPr>
                <w:color w:val="000000"/>
              </w:rPr>
            </w:pPr>
            <w:r>
              <w:rPr>
                <w:color w:val="000000"/>
              </w:rPr>
              <w:t>37.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3A78" w:rsidRPr="00C12DB7" w:rsidRDefault="005D3A78"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Calibri" w:hAnsi="Calibri" w:cs="Calibri"/>
                <w:color w:val="000000"/>
                <w:sz w:val="22"/>
              </w:rPr>
            </w:pPr>
            <w:r>
              <w:rPr>
                <w:rFonts w:ascii="Calibri" w:hAnsi="Calibri" w:cs="Calibri"/>
                <w:color w:val="000000"/>
                <w:sz w:val="22"/>
              </w:rPr>
              <w:t>1129/115</w:t>
            </w:r>
          </w:p>
        </w:tc>
        <w:tc>
          <w:tcPr>
            <w:tcW w:w="462"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0,1223</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44,15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44,15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3A78" w:rsidRPr="00C12DB7" w:rsidRDefault="005D3A78" w:rsidP="005E4FD2">
            <w:pPr>
              <w:spacing w:line="240" w:lineRule="auto"/>
              <w:jc w:val="left"/>
              <w:rPr>
                <w:rFonts w:eastAsia="Times New Roman"/>
                <w:szCs w:val="24"/>
                <w:lang w:eastAsia="hr-HR"/>
              </w:rPr>
            </w:pPr>
          </w:p>
        </w:tc>
      </w:tr>
      <w:tr w:rsidR="005D3A7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A78" w:rsidRDefault="005D3A78" w:rsidP="005E4FD2">
            <w:pPr>
              <w:rPr>
                <w:color w:val="000000"/>
              </w:rPr>
            </w:pPr>
            <w:r>
              <w:rPr>
                <w:color w:val="000000"/>
              </w:rPr>
              <w:t>38.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3A78" w:rsidRPr="00C12DB7" w:rsidRDefault="005D3A78"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Calibri" w:hAnsi="Calibri" w:cs="Calibri"/>
                <w:color w:val="000000"/>
                <w:sz w:val="22"/>
              </w:rPr>
            </w:pPr>
            <w:r>
              <w:rPr>
                <w:rFonts w:ascii="Calibri" w:hAnsi="Calibri" w:cs="Calibri"/>
                <w:color w:val="000000"/>
                <w:sz w:val="22"/>
              </w:rPr>
              <w:t>1129/116</w:t>
            </w:r>
          </w:p>
        </w:tc>
        <w:tc>
          <w:tcPr>
            <w:tcW w:w="462"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0,1827</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65,95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65,95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3A78" w:rsidRPr="00C12DB7" w:rsidRDefault="005D3A78" w:rsidP="005E4FD2">
            <w:pPr>
              <w:spacing w:line="240" w:lineRule="auto"/>
              <w:jc w:val="left"/>
              <w:rPr>
                <w:rFonts w:eastAsia="Times New Roman"/>
                <w:szCs w:val="24"/>
                <w:lang w:eastAsia="hr-HR"/>
              </w:rPr>
            </w:pPr>
          </w:p>
        </w:tc>
      </w:tr>
      <w:tr w:rsidR="005D3A7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A78" w:rsidRDefault="005D3A78" w:rsidP="005E4FD2">
            <w:pPr>
              <w:rPr>
                <w:color w:val="000000"/>
              </w:rPr>
            </w:pPr>
            <w:r>
              <w:rPr>
                <w:color w:val="000000"/>
              </w:rPr>
              <w:t>39.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3A78" w:rsidRPr="00C12DB7" w:rsidRDefault="005D3A78"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Calibri" w:hAnsi="Calibri" w:cs="Calibri"/>
                <w:color w:val="000000"/>
                <w:sz w:val="22"/>
              </w:rPr>
            </w:pPr>
            <w:r>
              <w:rPr>
                <w:rFonts w:ascii="Calibri" w:hAnsi="Calibri" w:cs="Calibri"/>
                <w:color w:val="000000"/>
                <w:sz w:val="22"/>
              </w:rPr>
              <w:t>1129/120</w:t>
            </w:r>
          </w:p>
        </w:tc>
        <w:tc>
          <w:tcPr>
            <w:tcW w:w="462"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0,2518</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90,90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90,90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3A78" w:rsidRPr="00C12DB7" w:rsidRDefault="005D3A78" w:rsidP="005E4FD2">
            <w:pPr>
              <w:spacing w:line="240" w:lineRule="auto"/>
              <w:jc w:val="left"/>
              <w:rPr>
                <w:rFonts w:eastAsia="Times New Roman"/>
                <w:szCs w:val="24"/>
                <w:lang w:eastAsia="hr-HR"/>
              </w:rPr>
            </w:pPr>
          </w:p>
        </w:tc>
      </w:tr>
      <w:tr w:rsidR="005D3A7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A78" w:rsidRDefault="005D3A78" w:rsidP="005E4FD2">
            <w:pPr>
              <w:rPr>
                <w:color w:val="000000"/>
              </w:rPr>
            </w:pPr>
            <w:r>
              <w:rPr>
                <w:color w:val="000000"/>
              </w:rPr>
              <w:t>40.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3A78" w:rsidRPr="00C12DB7" w:rsidRDefault="005D3A78"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Calibri" w:hAnsi="Calibri" w:cs="Calibri"/>
                <w:color w:val="000000"/>
                <w:sz w:val="22"/>
              </w:rPr>
            </w:pPr>
            <w:r>
              <w:rPr>
                <w:rFonts w:ascii="Calibri" w:hAnsi="Calibri" w:cs="Calibri"/>
                <w:color w:val="000000"/>
                <w:sz w:val="22"/>
              </w:rPr>
              <w:t>1129/122</w:t>
            </w:r>
          </w:p>
        </w:tc>
        <w:tc>
          <w:tcPr>
            <w:tcW w:w="462"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3A78" w:rsidRDefault="005D3A78" w:rsidP="005E4FD2">
            <w:pPr>
              <w:jc w:val="center"/>
              <w:rPr>
                <w:rFonts w:ascii="Calibri" w:hAnsi="Calibri" w:cs="Calibri"/>
                <w:color w:val="000000"/>
                <w:sz w:val="22"/>
              </w:rPr>
            </w:pPr>
            <w:r>
              <w:rPr>
                <w:rFonts w:ascii="Calibri" w:hAnsi="Calibri" w:cs="Calibri"/>
                <w:color w:val="000000"/>
                <w:sz w:val="22"/>
              </w:rPr>
              <w:t>0,0647</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23,36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3A78" w:rsidRDefault="005D3A78" w:rsidP="005E4FD2">
            <w:pPr>
              <w:jc w:val="center"/>
              <w:rPr>
                <w:rFonts w:ascii="Arial" w:hAnsi="Arial" w:cs="Arial"/>
                <w:color w:val="000000"/>
                <w:sz w:val="20"/>
                <w:szCs w:val="20"/>
              </w:rPr>
            </w:pPr>
            <w:r>
              <w:rPr>
                <w:rFonts w:ascii="Arial" w:hAnsi="Arial" w:cs="Arial"/>
                <w:color w:val="000000"/>
                <w:sz w:val="20"/>
                <w:szCs w:val="20"/>
              </w:rPr>
              <w:t>23,36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3A78" w:rsidRPr="00C12DB7" w:rsidRDefault="005D3A78"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41.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8D044A" w:rsidP="005E4FD2">
            <w:pPr>
              <w:spacing w:line="240" w:lineRule="auto"/>
              <w:jc w:val="center"/>
              <w:rPr>
                <w:rFonts w:eastAsia="Times New Roman"/>
                <w:szCs w:val="24"/>
                <w:lang w:eastAsia="hr-HR"/>
              </w:rPr>
            </w:pPr>
            <w:r>
              <w:rPr>
                <w:rFonts w:eastAsia="Times New Roman"/>
                <w:szCs w:val="24"/>
                <w:lang w:eastAsia="hr-HR"/>
              </w:rPr>
              <w:t>20</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1333</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0,1485</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53,61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53,61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42.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1D699F" w:rsidP="005E4FD2">
            <w:pPr>
              <w:spacing w:line="240" w:lineRule="auto"/>
              <w:jc w:val="center"/>
              <w:rPr>
                <w:rFonts w:eastAsia="Times New Roman"/>
                <w:szCs w:val="24"/>
                <w:lang w:eastAsia="hr-HR"/>
              </w:rPr>
            </w:pPr>
            <w:r>
              <w:rPr>
                <w:rFonts w:eastAsia="Times New Roman"/>
                <w:szCs w:val="24"/>
                <w:lang w:eastAsia="hr-HR"/>
              </w:rPr>
              <w:t>21</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1476/2</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0,0773</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13,06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13,06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43.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1D699F" w:rsidP="005E4FD2">
            <w:pPr>
              <w:spacing w:line="240" w:lineRule="auto"/>
              <w:jc w:val="center"/>
              <w:rPr>
                <w:rFonts w:eastAsia="Times New Roman"/>
                <w:szCs w:val="24"/>
                <w:lang w:eastAsia="hr-HR"/>
              </w:rPr>
            </w:pPr>
            <w:r>
              <w:rPr>
                <w:rFonts w:eastAsia="Times New Roman"/>
                <w:szCs w:val="24"/>
                <w:lang w:eastAsia="hr-HR"/>
              </w:rPr>
              <w:t>22</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1477/2</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0,3917</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66,20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66,20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F346F7"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6F7" w:rsidRDefault="00F346F7" w:rsidP="005E4FD2">
            <w:pPr>
              <w:rPr>
                <w:color w:val="000000"/>
              </w:rPr>
            </w:pPr>
            <w:r>
              <w:rPr>
                <w:color w:val="000000"/>
              </w:rPr>
              <w:t>44.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F346F7" w:rsidRPr="00C12DB7" w:rsidRDefault="00F346F7" w:rsidP="005E4FD2">
            <w:pPr>
              <w:spacing w:line="240" w:lineRule="auto"/>
              <w:jc w:val="center"/>
              <w:rPr>
                <w:rFonts w:eastAsia="Times New Roman"/>
                <w:szCs w:val="24"/>
                <w:lang w:eastAsia="hr-HR"/>
              </w:rPr>
            </w:pPr>
            <w:r>
              <w:rPr>
                <w:rFonts w:eastAsia="Times New Roman"/>
                <w:szCs w:val="24"/>
                <w:lang w:eastAsia="hr-HR"/>
              </w:rPr>
              <w:t>23</w:t>
            </w:r>
          </w:p>
        </w:tc>
        <w:tc>
          <w:tcPr>
            <w:tcW w:w="435"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Calibri" w:hAnsi="Calibri" w:cs="Calibri"/>
                <w:color w:val="000000"/>
                <w:sz w:val="22"/>
              </w:rPr>
            </w:pPr>
            <w:r>
              <w:rPr>
                <w:rFonts w:ascii="Calibri" w:hAnsi="Calibri" w:cs="Calibri"/>
                <w:color w:val="000000"/>
                <w:sz w:val="22"/>
              </w:rPr>
              <w:t>1487</w:t>
            </w:r>
          </w:p>
        </w:tc>
        <w:tc>
          <w:tcPr>
            <w:tcW w:w="462"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0,0608</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21,95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21,95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F346F7" w:rsidRPr="00C12DB7" w:rsidRDefault="00F346F7" w:rsidP="005E4FD2">
            <w:pPr>
              <w:spacing w:line="240" w:lineRule="auto"/>
              <w:jc w:val="left"/>
              <w:rPr>
                <w:rFonts w:eastAsia="Times New Roman"/>
                <w:szCs w:val="24"/>
                <w:lang w:eastAsia="hr-HR"/>
              </w:rPr>
            </w:pPr>
          </w:p>
        </w:tc>
      </w:tr>
      <w:tr w:rsidR="00F346F7"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6F7" w:rsidRDefault="00F346F7" w:rsidP="005E4FD2">
            <w:pPr>
              <w:rPr>
                <w:color w:val="000000"/>
              </w:rPr>
            </w:pPr>
            <w:r>
              <w:rPr>
                <w:color w:val="000000"/>
              </w:rPr>
              <w:t>45.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F346F7" w:rsidRPr="00C12DB7" w:rsidRDefault="00F346F7"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Calibri" w:hAnsi="Calibri" w:cs="Calibri"/>
                <w:color w:val="000000"/>
                <w:sz w:val="22"/>
              </w:rPr>
            </w:pPr>
            <w:r>
              <w:rPr>
                <w:rFonts w:ascii="Calibri" w:hAnsi="Calibri" w:cs="Calibri"/>
                <w:color w:val="000000"/>
                <w:sz w:val="22"/>
              </w:rPr>
              <w:t>1488/5</w:t>
            </w:r>
          </w:p>
        </w:tc>
        <w:tc>
          <w:tcPr>
            <w:tcW w:w="462"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0,3046</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109,96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109,96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F346F7" w:rsidRPr="00C12DB7" w:rsidRDefault="00F346F7" w:rsidP="005E4FD2">
            <w:pPr>
              <w:spacing w:line="240" w:lineRule="auto"/>
              <w:jc w:val="left"/>
              <w:rPr>
                <w:rFonts w:eastAsia="Times New Roman"/>
                <w:szCs w:val="24"/>
                <w:lang w:eastAsia="hr-HR"/>
              </w:rPr>
            </w:pPr>
          </w:p>
        </w:tc>
      </w:tr>
      <w:tr w:rsidR="00F346F7"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6F7" w:rsidRDefault="00F346F7" w:rsidP="005E4FD2">
            <w:pPr>
              <w:rPr>
                <w:color w:val="000000"/>
              </w:rPr>
            </w:pPr>
            <w:r>
              <w:rPr>
                <w:color w:val="000000"/>
              </w:rPr>
              <w:t>46.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F346F7" w:rsidRPr="00C12DB7" w:rsidRDefault="00F346F7"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Calibri" w:hAnsi="Calibri" w:cs="Calibri"/>
                <w:color w:val="000000"/>
                <w:sz w:val="22"/>
              </w:rPr>
            </w:pPr>
            <w:r>
              <w:rPr>
                <w:rFonts w:ascii="Calibri" w:hAnsi="Calibri" w:cs="Calibri"/>
                <w:color w:val="000000"/>
                <w:sz w:val="22"/>
              </w:rPr>
              <w:t>1488/6</w:t>
            </w:r>
          </w:p>
        </w:tc>
        <w:tc>
          <w:tcPr>
            <w:tcW w:w="462"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0,2823</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101,91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101,91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F346F7" w:rsidRPr="00C12DB7" w:rsidRDefault="00F346F7" w:rsidP="005E4FD2">
            <w:pPr>
              <w:spacing w:line="240" w:lineRule="auto"/>
              <w:jc w:val="left"/>
              <w:rPr>
                <w:rFonts w:eastAsia="Times New Roman"/>
                <w:szCs w:val="24"/>
                <w:lang w:eastAsia="hr-HR"/>
              </w:rPr>
            </w:pPr>
          </w:p>
        </w:tc>
      </w:tr>
      <w:tr w:rsidR="00F346F7"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6F7" w:rsidRDefault="00F346F7" w:rsidP="005E4FD2">
            <w:pPr>
              <w:rPr>
                <w:color w:val="000000"/>
              </w:rPr>
            </w:pPr>
            <w:r>
              <w:rPr>
                <w:color w:val="000000"/>
              </w:rPr>
              <w:lastRenderedPageBreak/>
              <w:t>47.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F346F7" w:rsidRPr="00C12DB7" w:rsidRDefault="00F346F7"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Calibri" w:hAnsi="Calibri" w:cs="Calibri"/>
                <w:color w:val="000000"/>
                <w:sz w:val="22"/>
              </w:rPr>
            </w:pPr>
            <w:r>
              <w:rPr>
                <w:rFonts w:ascii="Calibri" w:hAnsi="Calibri" w:cs="Calibri"/>
                <w:color w:val="000000"/>
                <w:sz w:val="22"/>
              </w:rPr>
              <w:t>1489/2</w:t>
            </w:r>
          </w:p>
        </w:tc>
        <w:tc>
          <w:tcPr>
            <w:tcW w:w="462"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0,5420</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195,66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195,66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F346F7" w:rsidRPr="00C12DB7" w:rsidRDefault="00F346F7" w:rsidP="005E4FD2">
            <w:pPr>
              <w:spacing w:line="240" w:lineRule="auto"/>
              <w:jc w:val="left"/>
              <w:rPr>
                <w:rFonts w:eastAsia="Times New Roman"/>
                <w:szCs w:val="24"/>
                <w:lang w:eastAsia="hr-HR"/>
              </w:rPr>
            </w:pPr>
          </w:p>
        </w:tc>
      </w:tr>
      <w:tr w:rsidR="00F346F7"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46F7" w:rsidRDefault="00F346F7" w:rsidP="005E4FD2">
            <w:pPr>
              <w:rPr>
                <w:color w:val="000000"/>
              </w:rPr>
            </w:pPr>
            <w:r>
              <w:rPr>
                <w:color w:val="000000"/>
              </w:rPr>
              <w:t>48.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F346F7" w:rsidRPr="00C12DB7" w:rsidRDefault="00F346F7"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Calibri" w:hAnsi="Calibri" w:cs="Calibri"/>
                <w:color w:val="000000"/>
                <w:sz w:val="22"/>
              </w:rPr>
            </w:pPr>
            <w:r>
              <w:rPr>
                <w:rFonts w:ascii="Calibri" w:hAnsi="Calibri" w:cs="Calibri"/>
                <w:color w:val="000000"/>
                <w:sz w:val="22"/>
              </w:rPr>
              <w:t>1489/3</w:t>
            </w:r>
          </w:p>
        </w:tc>
        <w:tc>
          <w:tcPr>
            <w:tcW w:w="462"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F346F7" w:rsidRDefault="00F346F7" w:rsidP="005E4FD2">
            <w:pPr>
              <w:jc w:val="center"/>
              <w:rPr>
                <w:rFonts w:ascii="Calibri" w:hAnsi="Calibri" w:cs="Calibri"/>
                <w:color w:val="000000"/>
                <w:sz w:val="22"/>
              </w:rPr>
            </w:pPr>
            <w:r>
              <w:rPr>
                <w:rFonts w:ascii="Calibri" w:hAnsi="Calibri" w:cs="Calibri"/>
                <w:color w:val="000000"/>
                <w:sz w:val="22"/>
              </w:rPr>
              <w:t>0,4607</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166,31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F346F7" w:rsidRDefault="00F346F7" w:rsidP="005E4FD2">
            <w:pPr>
              <w:jc w:val="center"/>
              <w:rPr>
                <w:rFonts w:ascii="Arial" w:hAnsi="Arial" w:cs="Arial"/>
                <w:color w:val="000000"/>
                <w:sz w:val="20"/>
                <w:szCs w:val="20"/>
              </w:rPr>
            </w:pPr>
            <w:r>
              <w:rPr>
                <w:rFonts w:ascii="Arial" w:hAnsi="Arial" w:cs="Arial"/>
                <w:color w:val="000000"/>
                <w:sz w:val="20"/>
                <w:szCs w:val="20"/>
              </w:rPr>
              <w:t>166,31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F346F7" w:rsidRPr="00C12DB7" w:rsidRDefault="00F346F7" w:rsidP="005E4FD2">
            <w:pPr>
              <w:spacing w:line="240" w:lineRule="auto"/>
              <w:jc w:val="left"/>
              <w:rPr>
                <w:rFonts w:eastAsia="Times New Roman"/>
                <w:szCs w:val="24"/>
                <w:lang w:eastAsia="hr-HR"/>
              </w:rPr>
            </w:pPr>
          </w:p>
        </w:tc>
      </w:tr>
      <w:tr w:rsidR="0040225F"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225F" w:rsidRDefault="0040225F" w:rsidP="005E4FD2">
            <w:pPr>
              <w:rPr>
                <w:color w:val="000000"/>
              </w:rPr>
            </w:pPr>
            <w:r>
              <w:rPr>
                <w:color w:val="000000"/>
              </w:rPr>
              <w:t>49.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0225F" w:rsidRDefault="0040225F"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40225F" w:rsidRPr="00C12DB7" w:rsidRDefault="0040225F" w:rsidP="005E4FD2">
            <w:pPr>
              <w:spacing w:line="240" w:lineRule="auto"/>
              <w:jc w:val="center"/>
              <w:rPr>
                <w:rFonts w:eastAsia="Times New Roman"/>
                <w:szCs w:val="24"/>
                <w:lang w:eastAsia="hr-HR"/>
              </w:rPr>
            </w:pPr>
            <w:r>
              <w:rPr>
                <w:rFonts w:eastAsia="Times New Roman"/>
                <w:szCs w:val="24"/>
                <w:lang w:eastAsia="hr-HR"/>
              </w:rPr>
              <w:t>24</w:t>
            </w:r>
          </w:p>
        </w:tc>
        <w:tc>
          <w:tcPr>
            <w:tcW w:w="435"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Calibri" w:hAnsi="Calibri" w:cs="Calibri"/>
                <w:color w:val="000000"/>
                <w:sz w:val="22"/>
              </w:rPr>
            </w:pPr>
            <w:r>
              <w:rPr>
                <w:rFonts w:ascii="Calibri" w:hAnsi="Calibri" w:cs="Calibri"/>
                <w:color w:val="000000"/>
                <w:sz w:val="22"/>
              </w:rPr>
              <w:t>1688</w:t>
            </w:r>
          </w:p>
        </w:tc>
        <w:tc>
          <w:tcPr>
            <w:tcW w:w="462"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0225F" w:rsidRDefault="0040225F" w:rsidP="005E4FD2">
            <w:pPr>
              <w:jc w:val="center"/>
              <w:rPr>
                <w:rFonts w:ascii="Calibri" w:hAnsi="Calibri" w:cs="Calibri"/>
                <w:color w:val="000000"/>
                <w:sz w:val="22"/>
              </w:rPr>
            </w:pPr>
            <w:r>
              <w:rPr>
                <w:rFonts w:ascii="Calibri" w:hAnsi="Calibri" w:cs="Calibri"/>
                <w:color w:val="000000"/>
                <w:sz w:val="22"/>
              </w:rPr>
              <w:t>0,3122</w:t>
            </w:r>
          </w:p>
        </w:tc>
        <w:tc>
          <w:tcPr>
            <w:tcW w:w="543"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112,70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112,70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0225F" w:rsidRPr="00C12DB7" w:rsidRDefault="0040225F" w:rsidP="005E4FD2">
            <w:pPr>
              <w:spacing w:line="240" w:lineRule="auto"/>
              <w:jc w:val="left"/>
              <w:rPr>
                <w:rFonts w:eastAsia="Times New Roman"/>
                <w:szCs w:val="24"/>
                <w:lang w:eastAsia="hr-HR"/>
              </w:rPr>
            </w:pPr>
          </w:p>
        </w:tc>
      </w:tr>
      <w:tr w:rsidR="0040225F"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225F" w:rsidRDefault="0040225F" w:rsidP="005E4FD2">
            <w:pPr>
              <w:rPr>
                <w:color w:val="000000"/>
              </w:rPr>
            </w:pPr>
            <w:r>
              <w:rPr>
                <w:color w:val="000000"/>
              </w:rPr>
              <w:t>50.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0225F" w:rsidRDefault="0040225F"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40225F" w:rsidRPr="00C12DB7" w:rsidRDefault="0040225F"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Calibri" w:hAnsi="Calibri" w:cs="Calibri"/>
                <w:color w:val="000000"/>
                <w:sz w:val="22"/>
              </w:rPr>
            </w:pPr>
            <w:r>
              <w:rPr>
                <w:rFonts w:ascii="Calibri" w:hAnsi="Calibri" w:cs="Calibri"/>
                <w:color w:val="000000"/>
                <w:sz w:val="22"/>
              </w:rPr>
              <w:t>1690</w:t>
            </w:r>
          </w:p>
        </w:tc>
        <w:tc>
          <w:tcPr>
            <w:tcW w:w="462"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0225F" w:rsidRDefault="0040225F" w:rsidP="005E4FD2">
            <w:pPr>
              <w:jc w:val="center"/>
              <w:rPr>
                <w:rFonts w:ascii="Calibri" w:hAnsi="Calibri" w:cs="Calibri"/>
                <w:color w:val="000000"/>
                <w:sz w:val="22"/>
              </w:rPr>
            </w:pPr>
            <w:r>
              <w:rPr>
                <w:rFonts w:ascii="Calibri" w:hAnsi="Calibri" w:cs="Calibri"/>
                <w:color w:val="000000"/>
                <w:sz w:val="22"/>
              </w:rPr>
              <w:t>0,1795</w:t>
            </w:r>
          </w:p>
        </w:tc>
        <w:tc>
          <w:tcPr>
            <w:tcW w:w="543"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64,80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0225F" w:rsidRDefault="0040225F" w:rsidP="005E4FD2">
            <w:pPr>
              <w:jc w:val="center"/>
              <w:rPr>
                <w:rFonts w:ascii="Arial" w:hAnsi="Arial" w:cs="Arial"/>
                <w:color w:val="000000"/>
                <w:sz w:val="20"/>
                <w:szCs w:val="20"/>
              </w:rPr>
            </w:pPr>
            <w:r>
              <w:rPr>
                <w:rFonts w:ascii="Arial" w:hAnsi="Arial" w:cs="Arial"/>
                <w:color w:val="000000"/>
                <w:sz w:val="20"/>
                <w:szCs w:val="20"/>
              </w:rPr>
              <w:t>64,80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0225F" w:rsidRPr="00C12DB7" w:rsidRDefault="0040225F" w:rsidP="005E4FD2">
            <w:pPr>
              <w:spacing w:line="240" w:lineRule="auto"/>
              <w:jc w:val="left"/>
              <w:rPr>
                <w:rFonts w:eastAsia="Times New Roman"/>
                <w:szCs w:val="24"/>
                <w:lang w:eastAsia="hr-HR"/>
              </w:rPr>
            </w:pPr>
          </w:p>
        </w:tc>
      </w:tr>
      <w:tr w:rsidR="00804540"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4540" w:rsidRDefault="00804540" w:rsidP="005E4FD2">
            <w:pPr>
              <w:rPr>
                <w:color w:val="000000"/>
              </w:rPr>
            </w:pPr>
            <w:r>
              <w:rPr>
                <w:color w:val="000000"/>
              </w:rPr>
              <w:t>51.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804540" w:rsidRDefault="00804540"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804540" w:rsidRPr="00C12DB7" w:rsidRDefault="00804540" w:rsidP="005E4FD2">
            <w:pPr>
              <w:spacing w:line="240" w:lineRule="auto"/>
              <w:jc w:val="center"/>
              <w:rPr>
                <w:rFonts w:eastAsia="Times New Roman"/>
                <w:szCs w:val="24"/>
                <w:lang w:eastAsia="hr-HR"/>
              </w:rPr>
            </w:pPr>
            <w:r>
              <w:rPr>
                <w:rFonts w:eastAsia="Times New Roman"/>
                <w:szCs w:val="24"/>
                <w:lang w:eastAsia="hr-HR"/>
              </w:rPr>
              <w:t>25</w:t>
            </w:r>
          </w:p>
        </w:tc>
        <w:tc>
          <w:tcPr>
            <w:tcW w:w="435"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Calibri" w:hAnsi="Calibri" w:cs="Calibri"/>
                <w:color w:val="000000"/>
                <w:sz w:val="22"/>
              </w:rPr>
            </w:pPr>
            <w:r>
              <w:rPr>
                <w:rFonts w:ascii="Calibri" w:hAnsi="Calibri" w:cs="Calibri"/>
                <w:color w:val="000000"/>
                <w:sz w:val="22"/>
              </w:rPr>
              <w:t>1694</w:t>
            </w:r>
          </w:p>
        </w:tc>
        <w:tc>
          <w:tcPr>
            <w:tcW w:w="462"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804540" w:rsidRDefault="00804540" w:rsidP="005E4FD2">
            <w:pPr>
              <w:jc w:val="center"/>
              <w:rPr>
                <w:rFonts w:ascii="Calibri" w:hAnsi="Calibri" w:cs="Calibri"/>
                <w:color w:val="000000"/>
                <w:sz w:val="22"/>
              </w:rPr>
            </w:pPr>
            <w:r>
              <w:rPr>
                <w:rFonts w:ascii="Calibri" w:hAnsi="Calibri" w:cs="Calibri"/>
                <w:color w:val="000000"/>
                <w:sz w:val="22"/>
              </w:rPr>
              <w:t>0,4194</w:t>
            </w:r>
          </w:p>
        </w:tc>
        <w:tc>
          <w:tcPr>
            <w:tcW w:w="543"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70,88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70,88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804540" w:rsidRPr="00C12DB7" w:rsidRDefault="00804540" w:rsidP="005E4FD2">
            <w:pPr>
              <w:spacing w:line="240" w:lineRule="auto"/>
              <w:jc w:val="left"/>
              <w:rPr>
                <w:rFonts w:eastAsia="Times New Roman"/>
                <w:szCs w:val="24"/>
                <w:lang w:eastAsia="hr-HR"/>
              </w:rPr>
            </w:pPr>
          </w:p>
        </w:tc>
      </w:tr>
      <w:tr w:rsidR="00804540"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4540" w:rsidRDefault="00804540" w:rsidP="005E4FD2">
            <w:pPr>
              <w:rPr>
                <w:color w:val="000000"/>
              </w:rPr>
            </w:pPr>
            <w:r>
              <w:rPr>
                <w:color w:val="000000"/>
              </w:rPr>
              <w:t>52.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804540" w:rsidRDefault="00804540"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804540" w:rsidRPr="00C12DB7" w:rsidRDefault="00804540"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Calibri" w:hAnsi="Calibri" w:cs="Calibri"/>
                <w:color w:val="000000"/>
                <w:sz w:val="22"/>
              </w:rPr>
            </w:pPr>
            <w:r>
              <w:rPr>
                <w:rFonts w:ascii="Calibri" w:hAnsi="Calibri" w:cs="Calibri"/>
                <w:color w:val="000000"/>
                <w:sz w:val="22"/>
              </w:rPr>
              <w:t>1695/1</w:t>
            </w:r>
          </w:p>
        </w:tc>
        <w:tc>
          <w:tcPr>
            <w:tcW w:w="462"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804540" w:rsidRDefault="00804540" w:rsidP="005E4FD2">
            <w:pPr>
              <w:jc w:val="center"/>
              <w:rPr>
                <w:rFonts w:ascii="Calibri" w:hAnsi="Calibri" w:cs="Calibri"/>
                <w:color w:val="000000"/>
                <w:sz w:val="22"/>
              </w:rPr>
            </w:pPr>
            <w:r>
              <w:rPr>
                <w:rFonts w:ascii="Calibri" w:hAnsi="Calibri" w:cs="Calibri"/>
                <w:color w:val="000000"/>
                <w:sz w:val="22"/>
              </w:rPr>
              <w:t>0,2050</w:t>
            </w:r>
          </w:p>
        </w:tc>
        <w:tc>
          <w:tcPr>
            <w:tcW w:w="543"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74,01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804540" w:rsidRDefault="00804540" w:rsidP="005E4FD2">
            <w:pPr>
              <w:jc w:val="center"/>
              <w:rPr>
                <w:rFonts w:ascii="Arial" w:hAnsi="Arial" w:cs="Arial"/>
                <w:color w:val="000000"/>
                <w:sz w:val="20"/>
                <w:szCs w:val="20"/>
              </w:rPr>
            </w:pPr>
            <w:r>
              <w:rPr>
                <w:rFonts w:ascii="Arial" w:hAnsi="Arial" w:cs="Arial"/>
                <w:color w:val="000000"/>
                <w:sz w:val="20"/>
                <w:szCs w:val="20"/>
              </w:rPr>
              <w:t>74,01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804540" w:rsidRPr="00C12DB7" w:rsidRDefault="00804540"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53.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804540" w:rsidP="005E4FD2">
            <w:pPr>
              <w:spacing w:line="240" w:lineRule="auto"/>
              <w:jc w:val="center"/>
              <w:rPr>
                <w:rFonts w:eastAsia="Times New Roman"/>
                <w:szCs w:val="24"/>
                <w:lang w:eastAsia="hr-HR"/>
              </w:rPr>
            </w:pPr>
            <w:r>
              <w:rPr>
                <w:rFonts w:eastAsia="Times New Roman"/>
                <w:szCs w:val="24"/>
                <w:lang w:eastAsia="hr-HR"/>
              </w:rPr>
              <w:t>26</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1695/3</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0,1406</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50,76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50,76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E41F9D"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1F9D" w:rsidRDefault="00E41F9D" w:rsidP="005E4FD2">
            <w:pPr>
              <w:rPr>
                <w:color w:val="000000"/>
              </w:rPr>
            </w:pPr>
            <w:r>
              <w:rPr>
                <w:color w:val="000000"/>
              </w:rPr>
              <w:t>54.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E41F9D" w:rsidRDefault="00E41F9D"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E41F9D" w:rsidRPr="00C12DB7" w:rsidRDefault="00E41F9D" w:rsidP="005E4FD2">
            <w:pPr>
              <w:spacing w:line="240" w:lineRule="auto"/>
              <w:jc w:val="center"/>
              <w:rPr>
                <w:rFonts w:eastAsia="Times New Roman"/>
                <w:szCs w:val="24"/>
                <w:lang w:eastAsia="hr-HR"/>
              </w:rPr>
            </w:pPr>
            <w:r>
              <w:rPr>
                <w:rFonts w:eastAsia="Times New Roman"/>
                <w:szCs w:val="24"/>
                <w:lang w:eastAsia="hr-HR"/>
              </w:rPr>
              <w:t>27</w:t>
            </w:r>
          </w:p>
        </w:tc>
        <w:tc>
          <w:tcPr>
            <w:tcW w:w="435"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Calibri" w:hAnsi="Calibri" w:cs="Calibri"/>
                <w:color w:val="000000"/>
                <w:sz w:val="22"/>
              </w:rPr>
            </w:pPr>
            <w:r>
              <w:rPr>
                <w:rFonts w:ascii="Calibri" w:hAnsi="Calibri" w:cs="Calibri"/>
                <w:color w:val="000000"/>
                <w:sz w:val="22"/>
              </w:rPr>
              <w:t>1697</w:t>
            </w:r>
          </w:p>
        </w:tc>
        <w:tc>
          <w:tcPr>
            <w:tcW w:w="462"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E41F9D" w:rsidRDefault="00E41F9D" w:rsidP="005E4FD2">
            <w:pPr>
              <w:jc w:val="center"/>
              <w:rPr>
                <w:rFonts w:ascii="Calibri" w:hAnsi="Calibri" w:cs="Calibri"/>
                <w:color w:val="000000"/>
                <w:sz w:val="22"/>
              </w:rPr>
            </w:pPr>
            <w:r>
              <w:rPr>
                <w:rFonts w:ascii="Calibri" w:hAnsi="Calibri" w:cs="Calibri"/>
                <w:color w:val="000000"/>
                <w:sz w:val="22"/>
              </w:rPr>
              <w:t>0,3143</w:t>
            </w:r>
          </w:p>
        </w:tc>
        <w:tc>
          <w:tcPr>
            <w:tcW w:w="543"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113,46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113,46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E41F9D" w:rsidRPr="00C12DB7" w:rsidRDefault="00E41F9D" w:rsidP="005E4FD2">
            <w:pPr>
              <w:spacing w:line="240" w:lineRule="auto"/>
              <w:jc w:val="left"/>
              <w:rPr>
                <w:rFonts w:eastAsia="Times New Roman"/>
                <w:szCs w:val="24"/>
                <w:lang w:eastAsia="hr-HR"/>
              </w:rPr>
            </w:pPr>
          </w:p>
        </w:tc>
      </w:tr>
      <w:tr w:rsidR="00E41F9D"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1F9D" w:rsidRDefault="00E41F9D" w:rsidP="005E4FD2">
            <w:pPr>
              <w:rPr>
                <w:color w:val="000000"/>
              </w:rPr>
            </w:pPr>
            <w:r>
              <w:rPr>
                <w:color w:val="000000"/>
              </w:rPr>
              <w:t>55.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E41F9D" w:rsidRDefault="00E41F9D"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E41F9D" w:rsidRPr="00C12DB7" w:rsidRDefault="00E41F9D"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Calibri" w:hAnsi="Calibri" w:cs="Calibri"/>
                <w:color w:val="000000"/>
                <w:sz w:val="22"/>
              </w:rPr>
            </w:pPr>
            <w:r>
              <w:rPr>
                <w:rFonts w:ascii="Calibri" w:hAnsi="Calibri" w:cs="Calibri"/>
                <w:color w:val="000000"/>
                <w:sz w:val="22"/>
              </w:rPr>
              <w:t>1698/2</w:t>
            </w:r>
          </w:p>
        </w:tc>
        <w:tc>
          <w:tcPr>
            <w:tcW w:w="462"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E41F9D" w:rsidRDefault="00E41F9D" w:rsidP="005E4FD2">
            <w:pPr>
              <w:jc w:val="center"/>
              <w:rPr>
                <w:rFonts w:ascii="Calibri" w:hAnsi="Calibri" w:cs="Calibri"/>
                <w:color w:val="000000"/>
                <w:sz w:val="22"/>
              </w:rPr>
            </w:pPr>
            <w:r>
              <w:rPr>
                <w:rFonts w:ascii="Calibri" w:hAnsi="Calibri" w:cs="Calibri"/>
                <w:color w:val="000000"/>
                <w:sz w:val="22"/>
              </w:rPr>
              <w:t>0,2126</w:t>
            </w:r>
          </w:p>
        </w:tc>
        <w:tc>
          <w:tcPr>
            <w:tcW w:w="543"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76,75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E41F9D" w:rsidRDefault="00E41F9D" w:rsidP="005E4FD2">
            <w:pPr>
              <w:jc w:val="center"/>
              <w:rPr>
                <w:rFonts w:ascii="Arial" w:hAnsi="Arial" w:cs="Arial"/>
                <w:color w:val="000000"/>
                <w:sz w:val="20"/>
                <w:szCs w:val="20"/>
              </w:rPr>
            </w:pPr>
            <w:r>
              <w:rPr>
                <w:rFonts w:ascii="Arial" w:hAnsi="Arial" w:cs="Arial"/>
                <w:color w:val="000000"/>
                <w:sz w:val="20"/>
                <w:szCs w:val="20"/>
              </w:rPr>
              <w:t>76,75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E41F9D" w:rsidRPr="00C12DB7" w:rsidRDefault="00E41F9D" w:rsidP="005E4FD2">
            <w:pPr>
              <w:spacing w:line="240" w:lineRule="auto"/>
              <w:jc w:val="left"/>
              <w:rPr>
                <w:rFonts w:eastAsia="Times New Roman"/>
                <w:szCs w:val="24"/>
                <w:lang w:eastAsia="hr-HR"/>
              </w:rPr>
            </w:pPr>
          </w:p>
        </w:tc>
      </w:tr>
      <w:tr w:rsidR="0036203A"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203A" w:rsidRDefault="0036203A" w:rsidP="005E4FD2">
            <w:pPr>
              <w:rPr>
                <w:color w:val="000000"/>
              </w:rPr>
            </w:pPr>
            <w:r>
              <w:rPr>
                <w:color w:val="000000"/>
              </w:rPr>
              <w:t>56.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36203A" w:rsidRDefault="0036203A"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36203A" w:rsidRPr="00C12DB7" w:rsidRDefault="0036203A" w:rsidP="005E4FD2">
            <w:pPr>
              <w:spacing w:line="240" w:lineRule="auto"/>
              <w:jc w:val="center"/>
              <w:rPr>
                <w:rFonts w:eastAsia="Times New Roman"/>
                <w:szCs w:val="24"/>
                <w:lang w:eastAsia="hr-HR"/>
              </w:rPr>
            </w:pPr>
            <w:r>
              <w:rPr>
                <w:rFonts w:eastAsia="Times New Roman"/>
                <w:szCs w:val="24"/>
                <w:lang w:eastAsia="hr-HR"/>
              </w:rPr>
              <w:t>28</w:t>
            </w:r>
          </w:p>
        </w:tc>
        <w:tc>
          <w:tcPr>
            <w:tcW w:w="435"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Calibri" w:hAnsi="Calibri" w:cs="Calibri"/>
                <w:color w:val="000000"/>
                <w:sz w:val="22"/>
              </w:rPr>
            </w:pPr>
            <w:r>
              <w:rPr>
                <w:rFonts w:ascii="Calibri" w:hAnsi="Calibri" w:cs="Calibri"/>
                <w:color w:val="000000"/>
                <w:sz w:val="22"/>
              </w:rPr>
              <w:t>1764</w:t>
            </w:r>
          </w:p>
        </w:tc>
        <w:tc>
          <w:tcPr>
            <w:tcW w:w="462"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36203A" w:rsidRDefault="0036203A" w:rsidP="005E4FD2">
            <w:pPr>
              <w:jc w:val="center"/>
              <w:rPr>
                <w:rFonts w:ascii="Calibri" w:hAnsi="Calibri" w:cs="Calibri"/>
                <w:color w:val="000000"/>
                <w:sz w:val="22"/>
              </w:rPr>
            </w:pPr>
            <w:r>
              <w:rPr>
                <w:rFonts w:ascii="Calibri" w:hAnsi="Calibri" w:cs="Calibri"/>
                <w:color w:val="000000"/>
                <w:sz w:val="22"/>
              </w:rPr>
              <w:t>0,0651</w:t>
            </w:r>
          </w:p>
        </w:tc>
        <w:tc>
          <w:tcPr>
            <w:tcW w:w="543"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23,50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23,50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36203A" w:rsidRPr="00C12DB7" w:rsidRDefault="0036203A" w:rsidP="005E4FD2">
            <w:pPr>
              <w:spacing w:line="240" w:lineRule="auto"/>
              <w:jc w:val="left"/>
              <w:rPr>
                <w:rFonts w:eastAsia="Times New Roman"/>
                <w:szCs w:val="24"/>
                <w:lang w:eastAsia="hr-HR"/>
              </w:rPr>
            </w:pPr>
          </w:p>
        </w:tc>
      </w:tr>
      <w:tr w:rsidR="0036203A"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203A" w:rsidRDefault="0036203A" w:rsidP="005E4FD2">
            <w:pPr>
              <w:rPr>
                <w:color w:val="000000"/>
              </w:rPr>
            </w:pPr>
            <w:r>
              <w:rPr>
                <w:color w:val="000000"/>
              </w:rPr>
              <w:t>57.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36203A" w:rsidRDefault="0036203A"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36203A" w:rsidRPr="00C12DB7" w:rsidRDefault="0036203A"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Calibri" w:hAnsi="Calibri" w:cs="Calibri"/>
                <w:color w:val="000000"/>
                <w:sz w:val="22"/>
              </w:rPr>
            </w:pPr>
            <w:r>
              <w:rPr>
                <w:rFonts w:ascii="Calibri" w:hAnsi="Calibri" w:cs="Calibri"/>
                <w:color w:val="000000"/>
                <w:sz w:val="22"/>
              </w:rPr>
              <w:t>1765</w:t>
            </w:r>
          </w:p>
        </w:tc>
        <w:tc>
          <w:tcPr>
            <w:tcW w:w="462"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36203A" w:rsidRDefault="0036203A" w:rsidP="005E4FD2">
            <w:pPr>
              <w:jc w:val="center"/>
              <w:rPr>
                <w:rFonts w:ascii="Calibri" w:hAnsi="Calibri" w:cs="Calibri"/>
                <w:color w:val="000000"/>
                <w:sz w:val="22"/>
              </w:rPr>
            </w:pPr>
            <w:r>
              <w:rPr>
                <w:rFonts w:ascii="Calibri" w:hAnsi="Calibri" w:cs="Calibri"/>
                <w:color w:val="000000"/>
                <w:sz w:val="22"/>
              </w:rPr>
              <w:t>0,1316</w:t>
            </w:r>
          </w:p>
        </w:tc>
        <w:tc>
          <w:tcPr>
            <w:tcW w:w="543"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47,51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36203A" w:rsidRDefault="0036203A" w:rsidP="005E4FD2">
            <w:pPr>
              <w:jc w:val="center"/>
              <w:rPr>
                <w:rFonts w:ascii="Arial" w:hAnsi="Arial" w:cs="Arial"/>
                <w:color w:val="000000"/>
                <w:sz w:val="20"/>
                <w:szCs w:val="20"/>
              </w:rPr>
            </w:pPr>
            <w:r>
              <w:rPr>
                <w:rFonts w:ascii="Arial" w:hAnsi="Arial" w:cs="Arial"/>
                <w:color w:val="000000"/>
                <w:sz w:val="20"/>
                <w:szCs w:val="20"/>
              </w:rPr>
              <w:t>47,51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36203A" w:rsidRPr="00C12DB7" w:rsidRDefault="0036203A" w:rsidP="005E4FD2">
            <w:pPr>
              <w:spacing w:line="240" w:lineRule="auto"/>
              <w:jc w:val="left"/>
              <w:rPr>
                <w:rFonts w:eastAsia="Times New Roman"/>
                <w:szCs w:val="24"/>
                <w:lang w:eastAsia="hr-HR"/>
              </w:rPr>
            </w:pPr>
          </w:p>
        </w:tc>
      </w:tr>
      <w:tr w:rsidR="00531A3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1A38" w:rsidRDefault="00531A38" w:rsidP="005E4FD2">
            <w:pPr>
              <w:rPr>
                <w:color w:val="000000"/>
              </w:rPr>
            </w:pPr>
            <w:r>
              <w:rPr>
                <w:color w:val="000000"/>
              </w:rPr>
              <w:t>58.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31A38" w:rsidRDefault="00531A3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31A38" w:rsidRPr="00C12DB7" w:rsidRDefault="00531A38" w:rsidP="005E4FD2">
            <w:pPr>
              <w:spacing w:line="240" w:lineRule="auto"/>
              <w:jc w:val="center"/>
              <w:rPr>
                <w:rFonts w:eastAsia="Times New Roman"/>
                <w:szCs w:val="24"/>
                <w:lang w:eastAsia="hr-HR"/>
              </w:rPr>
            </w:pPr>
            <w:r>
              <w:rPr>
                <w:rFonts w:eastAsia="Times New Roman"/>
                <w:szCs w:val="24"/>
                <w:lang w:eastAsia="hr-HR"/>
              </w:rPr>
              <w:t>29</w:t>
            </w:r>
          </w:p>
        </w:tc>
        <w:tc>
          <w:tcPr>
            <w:tcW w:w="435"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Calibri" w:hAnsi="Calibri" w:cs="Calibri"/>
                <w:color w:val="000000"/>
                <w:sz w:val="22"/>
              </w:rPr>
            </w:pPr>
            <w:r>
              <w:rPr>
                <w:rFonts w:ascii="Calibri" w:hAnsi="Calibri" w:cs="Calibri"/>
                <w:color w:val="000000"/>
                <w:sz w:val="22"/>
              </w:rPr>
              <w:t>1817</w:t>
            </w:r>
          </w:p>
        </w:tc>
        <w:tc>
          <w:tcPr>
            <w:tcW w:w="462"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31A38" w:rsidRDefault="00531A38" w:rsidP="005E4FD2">
            <w:pPr>
              <w:jc w:val="center"/>
              <w:rPr>
                <w:rFonts w:ascii="Calibri" w:hAnsi="Calibri" w:cs="Calibri"/>
                <w:color w:val="000000"/>
                <w:sz w:val="22"/>
              </w:rPr>
            </w:pPr>
            <w:r>
              <w:rPr>
                <w:rFonts w:ascii="Calibri" w:hAnsi="Calibri" w:cs="Calibri"/>
                <w:color w:val="000000"/>
                <w:sz w:val="22"/>
              </w:rPr>
              <w:t>0,1676</w:t>
            </w:r>
          </w:p>
        </w:tc>
        <w:tc>
          <w:tcPr>
            <w:tcW w:w="543"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60,50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60,50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31A38" w:rsidRPr="00C12DB7" w:rsidRDefault="00531A38" w:rsidP="005E4FD2">
            <w:pPr>
              <w:spacing w:line="240" w:lineRule="auto"/>
              <w:jc w:val="left"/>
              <w:rPr>
                <w:rFonts w:eastAsia="Times New Roman"/>
                <w:szCs w:val="24"/>
                <w:lang w:eastAsia="hr-HR"/>
              </w:rPr>
            </w:pPr>
          </w:p>
        </w:tc>
      </w:tr>
      <w:tr w:rsidR="00531A3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1A38" w:rsidRDefault="00531A38" w:rsidP="005E4FD2">
            <w:pPr>
              <w:rPr>
                <w:color w:val="000000"/>
              </w:rPr>
            </w:pPr>
            <w:r>
              <w:rPr>
                <w:color w:val="000000"/>
              </w:rPr>
              <w:t>59.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31A38" w:rsidRDefault="00531A3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31A38" w:rsidRPr="00C12DB7" w:rsidRDefault="00531A38"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Calibri" w:hAnsi="Calibri" w:cs="Calibri"/>
                <w:color w:val="000000"/>
                <w:sz w:val="22"/>
              </w:rPr>
            </w:pPr>
            <w:r>
              <w:rPr>
                <w:rFonts w:ascii="Calibri" w:hAnsi="Calibri" w:cs="Calibri"/>
                <w:color w:val="000000"/>
                <w:sz w:val="22"/>
              </w:rPr>
              <w:t>1818</w:t>
            </w:r>
          </w:p>
        </w:tc>
        <w:tc>
          <w:tcPr>
            <w:tcW w:w="462"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31A38" w:rsidRDefault="00531A38" w:rsidP="005E4FD2">
            <w:pPr>
              <w:jc w:val="center"/>
              <w:rPr>
                <w:rFonts w:ascii="Calibri" w:hAnsi="Calibri" w:cs="Calibri"/>
                <w:color w:val="000000"/>
                <w:sz w:val="22"/>
              </w:rPr>
            </w:pPr>
            <w:r>
              <w:rPr>
                <w:rFonts w:ascii="Calibri" w:hAnsi="Calibri" w:cs="Calibri"/>
                <w:color w:val="000000"/>
                <w:sz w:val="22"/>
              </w:rPr>
              <w:t>0,0586</w:t>
            </w:r>
          </w:p>
        </w:tc>
        <w:tc>
          <w:tcPr>
            <w:tcW w:w="543"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21,15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21,15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31A38" w:rsidRPr="00C12DB7" w:rsidRDefault="00531A38" w:rsidP="005E4FD2">
            <w:pPr>
              <w:spacing w:line="240" w:lineRule="auto"/>
              <w:jc w:val="left"/>
              <w:rPr>
                <w:rFonts w:eastAsia="Times New Roman"/>
                <w:szCs w:val="24"/>
                <w:lang w:eastAsia="hr-HR"/>
              </w:rPr>
            </w:pPr>
          </w:p>
        </w:tc>
      </w:tr>
      <w:tr w:rsidR="00531A3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1A38" w:rsidRDefault="00531A38" w:rsidP="005E4FD2">
            <w:pPr>
              <w:rPr>
                <w:color w:val="000000"/>
              </w:rPr>
            </w:pPr>
            <w:r>
              <w:rPr>
                <w:color w:val="000000"/>
              </w:rPr>
              <w:t>60.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31A38" w:rsidRDefault="00531A3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31A38" w:rsidRPr="00C12DB7" w:rsidRDefault="00531A38"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Calibri" w:hAnsi="Calibri" w:cs="Calibri"/>
                <w:color w:val="000000"/>
                <w:sz w:val="22"/>
              </w:rPr>
            </w:pPr>
            <w:r>
              <w:rPr>
                <w:rFonts w:ascii="Calibri" w:hAnsi="Calibri" w:cs="Calibri"/>
                <w:color w:val="000000"/>
                <w:sz w:val="22"/>
              </w:rPr>
              <w:t>1819</w:t>
            </w:r>
          </w:p>
        </w:tc>
        <w:tc>
          <w:tcPr>
            <w:tcW w:w="462"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31A38" w:rsidRDefault="00531A38" w:rsidP="005E4FD2">
            <w:pPr>
              <w:jc w:val="center"/>
              <w:rPr>
                <w:rFonts w:ascii="Calibri" w:hAnsi="Calibri" w:cs="Calibri"/>
                <w:color w:val="000000"/>
                <w:sz w:val="22"/>
              </w:rPr>
            </w:pPr>
            <w:r>
              <w:rPr>
                <w:rFonts w:ascii="Calibri" w:hAnsi="Calibri" w:cs="Calibri"/>
                <w:color w:val="000000"/>
                <w:sz w:val="22"/>
              </w:rPr>
              <w:t>0,1273</w:t>
            </w:r>
          </w:p>
        </w:tc>
        <w:tc>
          <w:tcPr>
            <w:tcW w:w="543"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45,96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31A38" w:rsidRDefault="00531A38" w:rsidP="005E4FD2">
            <w:pPr>
              <w:jc w:val="center"/>
              <w:rPr>
                <w:rFonts w:ascii="Arial" w:hAnsi="Arial" w:cs="Arial"/>
                <w:color w:val="000000"/>
                <w:sz w:val="20"/>
                <w:szCs w:val="20"/>
              </w:rPr>
            </w:pPr>
            <w:r>
              <w:rPr>
                <w:rFonts w:ascii="Arial" w:hAnsi="Arial" w:cs="Arial"/>
                <w:color w:val="000000"/>
                <w:sz w:val="20"/>
                <w:szCs w:val="20"/>
              </w:rPr>
              <w:t>45,96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31A38" w:rsidRPr="00C12DB7" w:rsidRDefault="00531A38" w:rsidP="005E4FD2">
            <w:pPr>
              <w:spacing w:line="240" w:lineRule="auto"/>
              <w:jc w:val="left"/>
              <w:rPr>
                <w:rFonts w:eastAsia="Times New Roman"/>
                <w:szCs w:val="24"/>
                <w:lang w:eastAsia="hr-HR"/>
              </w:rPr>
            </w:pPr>
          </w:p>
        </w:tc>
      </w:tr>
      <w:tr w:rsidR="0025539B"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539B" w:rsidRDefault="0025539B" w:rsidP="005E4FD2">
            <w:pPr>
              <w:rPr>
                <w:color w:val="000000"/>
              </w:rPr>
            </w:pPr>
            <w:r>
              <w:rPr>
                <w:color w:val="000000"/>
              </w:rPr>
              <w:t>61.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25539B" w:rsidRDefault="0025539B"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25539B" w:rsidRPr="00C12DB7" w:rsidRDefault="0025539B" w:rsidP="005E4FD2">
            <w:pPr>
              <w:spacing w:line="240" w:lineRule="auto"/>
              <w:jc w:val="center"/>
              <w:rPr>
                <w:rFonts w:eastAsia="Times New Roman"/>
                <w:szCs w:val="24"/>
                <w:lang w:eastAsia="hr-HR"/>
              </w:rPr>
            </w:pPr>
            <w:r>
              <w:rPr>
                <w:rFonts w:eastAsia="Times New Roman"/>
                <w:szCs w:val="24"/>
                <w:lang w:eastAsia="hr-HR"/>
              </w:rPr>
              <w:t>30</w:t>
            </w:r>
          </w:p>
        </w:tc>
        <w:tc>
          <w:tcPr>
            <w:tcW w:w="435"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Calibri" w:hAnsi="Calibri" w:cs="Calibri"/>
                <w:color w:val="000000"/>
                <w:sz w:val="22"/>
              </w:rPr>
            </w:pPr>
            <w:r>
              <w:rPr>
                <w:rFonts w:ascii="Calibri" w:hAnsi="Calibri" w:cs="Calibri"/>
                <w:color w:val="000000"/>
                <w:sz w:val="22"/>
              </w:rPr>
              <w:t>1947/1</w:t>
            </w:r>
          </w:p>
        </w:tc>
        <w:tc>
          <w:tcPr>
            <w:tcW w:w="462"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25539B" w:rsidRDefault="0025539B" w:rsidP="005E4FD2">
            <w:pPr>
              <w:jc w:val="center"/>
              <w:rPr>
                <w:rFonts w:ascii="Calibri" w:hAnsi="Calibri" w:cs="Calibri"/>
                <w:color w:val="000000"/>
                <w:sz w:val="22"/>
              </w:rPr>
            </w:pPr>
            <w:r>
              <w:rPr>
                <w:rFonts w:ascii="Calibri" w:hAnsi="Calibri" w:cs="Calibri"/>
                <w:color w:val="000000"/>
                <w:sz w:val="22"/>
              </w:rPr>
              <w:t>0,3309</w:t>
            </w:r>
          </w:p>
        </w:tc>
        <w:tc>
          <w:tcPr>
            <w:tcW w:w="543"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119,45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119,45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25539B" w:rsidRPr="00C12DB7" w:rsidRDefault="0025539B" w:rsidP="005E4FD2">
            <w:pPr>
              <w:spacing w:line="240" w:lineRule="auto"/>
              <w:jc w:val="left"/>
              <w:rPr>
                <w:rFonts w:eastAsia="Times New Roman"/>
                <w:szCs w:val="24"/>
                <w:lang w:eastAsia="hr-HR"/>
              </w:rPr>
            </w:pPr>
          </w:p>
        </w:tc>
      </w:tr>
      <w:tr w:rsidR="0025539B"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539B" w:rsidRDefault="0025539B" w:rsidP="005E4FD2">
            <w:pPr>
              <w:rPr>
                <w:color w:val="000000"/>
              </w:rPr>
            </w:pPr>
            <w:r>
              <w:rPr>
                <w:color w:val="000000"/>
              </w:rPr>
              <w:t>62.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25539B" w:rsidRDefault="0025539B"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25539B" w:rsidRPr="00C12DB7" w:rsidRDefault="0025539B"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Calibri" w:hAnsi="Calibri" w:cs="Calibri"/>
                <w:color w:val="000000"/>
                <w:sz w:val="22"/>
              </w:rPr>
            </w:pPr>
            <w:r>
              <w:rPr>
                <w:rFonts w:ascii="Calibri" w:hAnsi="Calibri" w:cs="Calibri"/>
                <w:color w:val="000000"/>
                <w:sz w:val="22"/>
              </w:rPr>
              <w:t>1947/2</w:t>
            </w:r>
          </w:p>
        </w:tc>
        <w:tc>
          <w:tcPr>
            <w:tcW w:w="462"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25539B" w:rsidRDefault="0025539B" w:rsidP="005E4FD2">
            <w:pPr>
              <w:jc w:val="center"/>
              <w:rPr>
                <w:rFonts w:ascii="Calibri" w:hAnsi="Calibri" w:cs="Calibri"/>
                <w:color w:val="000000"/>
                <w:sz w:val="22"/>
              </w:rPr>
            </w:pPr>
            <w:r>
              <w:rPr>
                <w:rFonts w:ascii="Calibri" w:hAnsi="Calibri" w:cs="Calibri"/>
                <w:color w:val="000000"/>
                <w:sz w:val="22"/>
              </w:rPr>
              <w:t>0,2769</w:t>
            </w:r>
          </w:p>
        </w:tc>
        <w:tc>
          <w:tcPr>
            <w:tcW w:w="543"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99,96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25539B" w:rsidRDefault="0025539B" w:rsidP="005E4FD2">
            <w:pPr>
              <w:jc w:val="center"/>
              <w:rPr>
                <w:rFonts w:ascii="Arial" w:hAnsi="Arial" w:cs="Arial"/>
                <w:color w:val="000000"/>
                <w:sz w:val="20"/>
                <w:szCs w:val="20"/>
              </w:rPr>
            </w:pPr>
            <w:r>
              <w:rPr>
                <w:rFonts w:ascii="Arial" w:hAnsi="Arial" w:cs="Arial"/>
                <w:color w:val="000000"/>
                <w:sz w:val="20"/>
                <w:szCs w:val="20"/>
              </w:rPr>
              <w:t>99,96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25539B" w:rsidRPr="00C12DB7" w:rsidRDefault="0025539B" w:rsidP="005E4FD2">
            <w:pPr>
              <w:spacing w:line="240" w:lineRule="auto"/>
              <w:jc w:val="left"/>
              <w:rPr>
                <w:rFonts w:eastAsia="Times New Roman"/>
                <w:szCs w:val="24"/>
                <w:lang w:eastAsia="hr-HR"/>
              </w:rPr>
            </w:pPr>
          </w:p>
        </w:tc>
      </w:tr>
      <w:tr w:rsidR="00633CF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CF8" w:rsidRDefault="00633CF8" w:rsidP="005E4FD2">
            <w:pPr>
              <w:rPr>
                <w:color w:val="000000"/>
              </w:rPr>
            </w:pPr>
            <w:r>
              <w:rPr>
                <w:color w:val="000000"/>
              </w:rPr>
              <w:t>63.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3CF8" w:rsidRDefault="00633CF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633CF8" w:rsidRPr="00C12DB7" w:rsidRDefault="00633CF8" w:rsidP="005E4FD2">
            <w:pPr>
              <w:spacing w:line="240" w:lineRule="auto"/>
              <w:jc w:val="center"/>
              <w:rPr>
                <w:rFonts w:eastAsia="Times New Roman"/>
                <w:szCs w:val="24"/>
                <w:lang w:eastAsia="hr-HR"/>
              </w:rPr>
            </w:pPr>
            <w:r>
              <w:rPr>
                <w:rFonts w:eastAsia="Times New Roman"/>
                <w:szCs w:val="24"/>
                <w:lang w:eastAsia="hr-HR"/>
              </w:rPr>
              <w:t>31</w:t>
            </w:r>
          </w:p>
        </w:tc>
        <w:tc>
          <w:tcPr>
            <w:tcW w:w="435"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Calibri" w:hAnsi="Calibri" w:cs="Calibri"/>
                <w:color w:val="000000"/>
                <w:sz w:val="22"/>
              </w:rPr>
            </w:pPr>
            <w:r>
              <w:rPr>
                <w:rFonts w:ascii="Calibri" w:hAnsi="Calibri" w:cs="Calibri"/>
                <w:color w:val="000000"/>
                <w:sz w:val="22"/>
              </w:rPr>
              <w:t>1950</w:t>
            </w:r>
          </w:p>
        </w:tc>
        <w:tc>
          <w:tcPr>
            <w:tcW w:w="462"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633CF8" w:rsidRDefault="00633CF8" w:rsidP="005E4FD2">
            <w:pPr>
              <w:jc w:val="center"/>
              <w:rPr>
                <w:rFonts w:ascii="Calibri" w:hAnsi="Calibri" w:cs="Calibri"/>
                <w:color w:val="000000"/>
                <w:sz w:val="22"/>
              </w:rPr>
            </w:pPr>
            <w:r>
              <w:rPr>
                <w:rFonts w:ascii="Calibri" w:hAnsi="Calibri" w:cs="Calibri"/>
                <w:color w:val="000000"/>
                <w:sz w:val="22"/>
              </w:rPr>
              <w:t>0,2108</w:t>
            </w:r>
          </w:p>
        </w:tc>
        <w:tc>
          <w:tcPr>
            <w:tcW w:w="54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76,10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76,10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3CF8" w:rsidRPr="00C12DB7" w:rsidRDefault="00633CF8" w:rsidP="005E4FD2">
            <w:pPr>
              <w:spacing w:line="240" w:lineRule="auto"/>
              <w:jc w:val="left"/>
              <w:rPr>
                <w:rFonts w:eastAsia="Times New Roman"/>
                <w:szCs w:val="24"/>
                <w:lang w:eastAsia="hr-HR"/>
              </w:rPr>
            </w:pPr>
          </w:p>
        </w:tc>
      </w:tr>
      <w:tr w:rsidR="00633CF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CF8" w:rsidRDefault="00633CF8" w:rsidP="005E4FD2">
            <w:pPr>
              <w:rPr>
                <w:color w:val="000000"/>
              </w:rPr>
            </w:pPr>
            <w:r>
              <w:rPr>
                <w:color w:val="000000"/>
              </w:rPr>
              <w:t>64.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3CF8" w:rsidRDefault="00633CF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633CF8" w:rsidRPr="00C12DB7" w:rsidRDefault="00633CF8"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Calibri" w:hAnsi="Calibri" w:cs="Calibri"/>
                <w:color w:val="000000"/>
                <w:sz w:val="22"/>
              </w:rPr>
            </w:pPr>
            <w:r>
              <w:rPr>
                <w:rFonts w:ascii="Calibri" w:hAnsi="Calibri" w:cs="Calibri"/>
                <w:color w:val="000000"/>
                <w:sz w:val="22"/>
              </w:rPr>
              <w:t>1951</w:t>
            </w:r>
          </w:p>
        </w:tc>
        <w:tc>
          <w:tcPr>
            <w:tcW w:w="462"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633CF8" w:rsidRDefault="00633CF8" w:rsidP="005E4FD2">
            <w:pPr>
              <w:jc w:val="center"/>
              <w:rPr>
                <w:rFonts w:ascii="Calibri" w:hAnsi="Calibri" w:cs="Calibri"/>
                <w:color w:val="000000"/>
                <w:sz w:val="22"/>
              </w:rPr>
            </w:pPr>
            <w:r>
              <w:rPr>
                <w:rFonts w:ascii="Calibri" w:hAnsi="Calibri" w:cs="Calibri"/>
                <w:color w:val="000000"/>
                <w:sz w:val="22"/>
              </w:rPr>
              <w:t>0,1054</w:t>
            </w:r>
          </w:p>
        </w:tc>
        <w:tc>
          <w:tcPr>
            <w:tcW w:w="54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17,81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17,81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3CF8" w:rsidRPr="00C12DB7" w:rsidRDefault="00633CF8" w:rsidP="005E4FD2">
            <w:pPr>
              <w:spacing w:line="240" w:lineRule="auto"/>
              <w:jc w:val="left"/>
              <w:rPr>
                <w:rFonts w:eastAsia="Times New Roman"/>
                <w:szCs w:val="24"/>
                <w:lang w:eastAsia="hr-HR"/>
              </w:rPr>
            </w:pPr>
          </w:p>
        </w:tc>
      </w:tr>
      <w:tr w:rsidR="00633CF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CF8" w:rsidRDefault="00633CF8" w:rsidP="005E4FD2">
            <w:pPr>
              <w:rPr>
                <w:color w:val="000000"/>
              </w:rPr>
            </w:pPr>
            <w:r>
              <w:rPr>
                <w:color w:val="000000"/>
              </w:rPr>
              <w:t>65.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3CF8" w:rsidRDefault="00633CF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633CF8" w:rsidRPr="00C12DB7" w:rsidRDefault="00633CF8"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Calibri" w:hAnsi="Calibri" w:cs="Calibri"/>
                <w:color w:val="000000"/>
                <w:sz w:val="22"/>
              </w:rPr>
            </w:pPr>
            <w:r>
              <w:rPr>
                <w:rFonts w:ascii="Calibri" w:hAnsi="Calibri" w:cs="Calibri"/>
                <w:color w:val="000000"/>
                <w:sz w:val="22"/>
              </w:rPr>
              <w:t>1952</w:t>
            </w:r>
          </w:p>
        </w:tc>
        <w:tc>
          <w:tcPr>
            <w:tcW w:w="462"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633CF8" w:rsidRDefault="00633CF8" w:rsidP="005E4FD2">
            <w:pPr>
              <w:jc w:val="center"/>
              <w:rPr>
                <w:rFonts w:ascii="Calibri" w:hAnsi="Calibri" w:cs="Calibri"/>
                <w:color w:val="000000"/>
                <w:sz w:val="22"/>
              </w:rPr>
            </w:pPr>
            <w:r>
              <w:rPr>
                <w:rFonts w:ascii="Calibri" w:hAnsi="Calibri" w:cs="Calibri"/>
                <w:color w:val="000000"/>
                <w:sz w:val="22"/>
              </w:rPr>
              <w:t>0,3345</w:t>
            </w:r>
          </w:p>
        </w:tc>
        <w:tc>
          <w:tcPr>
            <w:tcW w:w="54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56,53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56,53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3CF8" w:rsidRPr="00C12DB7" w:rsidRDefault="00633CF8" w:rsidP="005E4FD2">
            <w:pPr>
              <w:spacing w:line="240" w:lineRule="auto"/>
              <w:jc w:val="left"/>
              <w:rPr>
                <w:rFonts w:eastAsia="Times New Roman"/>
                <w:szCs w:val="24"/>
                <w:lang w:eastAsia="hr-HR"/>
              </w:rPr>
            </w:pPr>
          </w:p>
        </w:tc>
      </w:tr>
      <w:tr w:rsidR="00633CF8"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CF8" w:rsidRDefault="00633CF8" w:rsidP="005E4FD2">
            <w:pPr>
              <w:rPr>
                <w:color w:val="000000"/>
              </w:rPr>
            </w:pPr>
            <w:r>
              <w:rPr>
                <w:color w:val="000000"/>
              </w:rPr>
              <w:t>66.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633CF8" w:rsidRDefault="00633CF8" w:rsidP="005E4FD2">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633CF8" w:rsidRPr="00C12DB7" w:rsidRDefault="00633CF8"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Calibri" w:hAnsi="Calibri" w:cs="Calibri"/>
                <w:color w:val="000000"/>
                <w:sz w:val="22"/>
              </w:rPr>
            </w:pPr>
            <w:r>
              <w:rPr>
                <w:rFonts w:ascii="Calibri" w:hAnsi="Calibri" w:cs="Calibri"/>
                <w:color w:val="000000"/>
                <w:sz w:val="22"/>
              </w:rPr>
              <w:t>1953</w:t>
            </w:r>
          </w:p>
        </w:tc>
        <w:tc>
          <w:tcPr>
            <w:tcW w:w="462"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633CF8" w:rsidRDefault="00633CF8" w:rsidP="005E4FD2">
            <w:pPr>
              <w:jc w:val="center"/>
              <w:rPr>
                <w:rFonts w:ascii="Calibri" w:hAnsi="Calibri" w:cs="Calibri"/>
                <w:color w:val="000000"/>
                <w:sz w:val="22"/>
              </w:rPr>
            </w:pPr>
            <w:r>
              <w:rPr>
                <w:rFonts w:ascii="Calibri" w:hAnsi="Calibri" w:cs="Calibri"/>
                <w:color w:val="000000"/>
                <w:sz w:val="22"/>
              </w:rPr>
              <w:t>0,0468</w:t>
            </w:r>
          </w:p>
        </w:tc>
        <w:tc>
          <w:tcPr>
            <w:tcW w:w="54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7,91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633CF8" w:rsidRDefault="00633CF8" w:rsidP="005E4FD2">
            <w:pPr>
              <w:jc w:val="center"/>
              <w:rPr>
                <w:rFonts w:ascii="Arial" w:hAnsi="Arial" w:cs="Arial"/>
                <w:color w:val="000000"/>
                <w:sz w:val="20"/>
                <w:szCs w:val="20"/>
              </w:rPr>
            </w:pPr>
            <w:r>
              <w:rPr>
                <w:rFonts w:ascii="Arial" w:hAnsi="Arial" w:cs="Arial"/>
                <w:color w:val="000000"/>
                <w:sz w:val="20"/>
                <w:szCs w:val="20"/>
              </w:rPr>
              <w:t>7,91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633CF8" w:rsidRPr="00C12DB7" w:rsidRDefault="00633CF8"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67.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DF6BBD" w:rsidP="005E4FD2">
            <w:pPr>
              <w:spacing w:line="240" w:lineRule="auto"/>
              <w:jc w:val="center"/>
              <w:rPr>
                <w:rFonts w:eastAsia="Times New Roman"/>
                <w:szCs w:val="24"/>
                <w:lang w:eastAsia="hr-HR"/>
              </w:rPr>
            </w:pPr>
            <w:r>
              <w:rPr>
                <w:rFonts w:eastAsia="Times New Roman"/>
                <w:szCs w:val="24"/>
                <w:lang w:eastAsia="hr-HR"/>
              </w:rPr>
              <w:t>32</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2304</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0,1632</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27,58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27,58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68.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D22097" w:rsidP="005E4FD2">
            <w:pPr>
              <w:spacing w:line="240" w:lineRule="auto"/>
              <w:jc w:val="center"/>
              <w:rPr>
                <w:rFonts w:eastAsia="Times New Roman"/>
                <w:szCs w:val="24"/>
                <w:lang w:eastAsia="hr-HR"/>
              </w:rPr>
            </w:pPr>
            <w:r>
              <w:rPr>
                <w:rFonts w:eastAsia="Times New Roman"/>
                <w:szCs w:val="24"/>
                <w:lang w:eastAsia="hr-HR"/>
              </w:rPr>
              <w:t>33</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1697</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0,3021</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118,12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118,12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69.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D22097" w:rsidP="005E4FD2">
            <w:pPr>
              <w:spacing w:line="240" w:lineRule="auto"/>
              <w:jc w:val="center"/>
              <w:rPr>
                <w:rFonts w:eastAsia="Times New Roman"/>
                <w:szCs w:val="24"/>
                <w:lang w:eastAsia="hr-HR"/>
              </w:rPr>
            </w:pPr>
            <w:r>
              <w:rPr>
                <w:rFonts w:eastAsia="Times New Roman"/>
                <w:szCs w:val="24"/>
                <w:lang w:eastAsia="hr-HR"/>
              </w:rPr>
              <w:t>34</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1794/2</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0,1773</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69,32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69,32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D22097"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097" w:rsidRDefault="00D22097" w:rsidP="005E4FD2">
            <w:pPr>
              <w:rPr>
                <w:color w:val="000000"/>
              </w:rPr>
            </w:pPr>
            <w:r>
              <w:rPr>
                <w:color w:val="000000"/>
              </w:rPr>
              <w:t>70.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D22097" w:rsidRDefault="00D22097" w:rsidP="005E4FD2">
            <w:pPr>
              <w:jc w:val="center"/>
              <w:rPr>
                <w:rFonts w:ascii="Calibri" w:hAnsi="Calibri" w:cs="Calibri"/>
                <w:color w:val="000000"/>
                <w:sz w:val="22"/>
              </w:rPr>
            </w:pPr>
            <w:r>
              <w:rPr>
                <w:rFonts w:ascii="Calibri" w:hAnsi="Calibri" w:cs="Calibri"/>
                <w:color w:val="000000"/>
                <w:sz w:val="22"/>
              </w:rPr>
              <w:t>Buk</w:t>
            </w:r>
          </w:p>
        </w:tc>
        <w:tc>
          <w:tcPr>
            <w:tcW w:w="244" w:type="pct"/>
            <w:vMerge w:val="restart"/>
            <w:tcBorders>
              <w:top w:val="single" w:sz="4" w:space="0" w:color="auto"/>
              <w:left w:val="nil"/>
              <w:right w:val="single" w:sz="4" w:space="0" w:color="auto"/>
            </w:tcBorders>
            <w:shd w:val="clear" w:color="auto" w:fill="auto"/>
            <w:noWrap/>
            <w:vAlign w:val="center"/>
          </w:tcPr>
          <w:p w:rsidR="00D22097" w:rsidRPr="00C12DB7" w:rsidRDefault="00D22097" w:rsidP="005E4FD2">
            <w:pPr>
              <w:spacing w:line="240" w:lineRule="auto"/>
              <w:jc w:val="center"/>
              <w:rPr>
                <w:rFonts w:eastAsia="Times New Roman"/>
                <w:szCs w:val="24"/>
                <w:lang w:eastAsia="hr-HR"/>
              </w:rPr>
            </w:pPr>
            <w:r>
              <w:rPr>
                <w:rFonts w:eastAsia="Times New Roman"/>
                <w:szCs w:val="24"/>
                <w:lang w:eastAsia="hr-HR"/>
              </w:rPr>
              <w:t>35</w:t>
            </w:r>
          </w:p>
        </w:tc>
        <w:tc>
          <w:tcPr>
            <w:tcW w:w="435"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Calibri" w:hAnsi="Calibri" w:cs="Calibri"/>
                <w:color w:val="000000"/>
                <w:sz w:val="22"/>
              </w:rPr>
            </w:pPr>
            <w:r>
              <w:rPr>
                <w:rFonts w:ascii="Calibri" w:hAnsi="Calibri" w:cs="Calibri"/>
                <w:color w:val="000000"/>
                <w:sz w:val="22"/>
              </w:rPr>
              <w:t>1795/1</w:t>
            </w:r>
          </w:p>
        </w:tc>
        <w:tc>
          <w:tcPr>
            <w:tcW w:w="462"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pašnjak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D22097" w:rsidRDefault="00D22097" w:rsidP="005E4FD2">
            <w:pPr>
              <w:jc w:val="center"/>
              <w:rPr>
                <w:rFonts w:ascii="Calibri" w:hAnsi="Calibri" w:cs="Calibri"/>
                <w:color w:val="000000"/>
                <w:sz w:val="22"/>
              </w:rPr>
            </w:pPr>
            <w:r>
              <w:rPr>
                <w:rFonts w:ascii="Calibri" w:hAnsi="Calibri" w:cs="Calibri"/>
                <w:color w:val="000000"/>
                <w:sz w:val="22"/>
              </w:rPr>
              <w:t>0,0834</w:t>
            </w:r>
          </w:p>
        </w:tc>
        <w:tc>
          <w:tcPr>
            <w:tcW w:w="543"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16,68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16,68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22097" w:rsidRPr="00C12DB7" w:rsidRDefault="00D22097" w:rsidP="005E4FD2">
            <w:pPr>
              <w:spacing w:line="240" w:lineRule="auto"/>
              <w:jc w:val="left"/>
              <w:rPr>
                <w:rFonts w:eastAsia="Times New Roman"/>
                <w:szCs w:val="24"/>
                <w:lang w:eastAsia="hr-HR"/>
              </w:rPr>
            </w:pPr>
          </w:p>
        </w:tc>
      </w:tr>
      <w:tr w:rsidR="00D22097"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2097" w:rsidRDefault="00D22097" w:rsidP="005E4FD2">
            <w:pPr>
              <w:rPr>
                <w:color w:val="000000"/>
              </w:rPr>
            </w:pPr>
            <w:r>
              <w:rPr>
                <w:color w:val="000000"/>
              </w:rPr>
              <w:t>71.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D22097" w:rsidRDefault="00D22097" w:rsidP="005E4FD2">
            <w:pPr>
              <w:jc w:val="center"/>
              <w:rPr>
                <w:rFonts w:ascii="Calibri" w:hAnsi="Calibri" w:cs="Calibri"/>
                <w:color w:val="000000"/>
                <w:sz w:val="22"/>
              </w:rPr>
            </w:pPr>
            <w:r>
              <w:rPr>
                <w:rFonts w:ascii="Calibri" w:hAnsi="Calibri" w:cs="Calibri"/>
                <w:color w:val="000000"/>
                <w:sz w:val="22"/>
              </w:rPr>
              <w:t>Buk</w:t>
            </w:r>
          </w:p>
        </w:tc>
        <w:tc>
          <w:tcPr>
            <w:tcW w:w="244" w:type="pct"/>
            <w:vMerge/>
            <w:tcBorders>
              <w:left w:val="nil"/>
              <w:bottom w:val="single" w:sz="4" w:space="0" w:color="auto"/>
              <w:right w:val="single" w:sz="4" w:space="0" w:color="auto"/>
            </w:tcBorders>
            <w:shd w:val="clear" w:color="auto" w:fill="auto"/>
            <w:noWrap/>
            <w:vAlign w:val="center"/>
          </w:tcPr>
          <w:p w:rsidR="00D22097" w:rsidRPr="00C12DB7" w:rsidRDefault="00D22097"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Calibri" w:hAnsi="Calibri" w:cs="Calibri"/>
                <w:color w:val="000000"/>
                <w:sz w:val="22"/>
              </w:rPr>
            </w:pPr>
            <w:r>
              <w:rPr>
                <w:rFonts w:ascii="Calibri" w:hAnsi="Calibri" w:cs="Calibri"/>
                <w:color w:val="000000"/>
                <w:sz w:val="22"/>
              </w:rPr>
              <w:t>1795/2</w:t>
            </w:r>
          </w:p>
        </w:tc>
        <w:tc>
          <w:tcPr>
            <w:tcW w:w="462"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pašnjak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D22097" w:rsidRDefault="00D22097" w:rsidP="005E4FD2">
            <w:pPr>
              <w:jc w:val="center"/>
              <w:rPr>
                <w:rFonts w:ascii="Calibri" w:hAnsi="Calibri" w:cs="Calibri"/>
                <w:color w:val="000000"/>
                <w:sz w:val="22"/>
              </w:rPr>
            </w:pPr>
            <w:r>
              <w:rPr>
                <w:rFonts w:ascii="Calibri" w:hAnsi="Calibri" w:cs="Calibri"/>
                <w:color w:val="000000"/>
                <w:sz w:val="22"/>
              </w:rPr>
              <w:t>0,0827</w:t>
            </w:r>
          </w:p>
        </w:tc>
        <w:tc>
          <w:tcPr>
            <w:tcW w:w="543"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16,54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D22097" w:rsidRDefault="00D22097" w:rsidP="005E4FD2">
            <w:pPr>
              <w:jc w:val="center"/>
              <w:rPr>
                <w:rFonts w:ascii="Arial" w:hAnsi="Arial" w:cs="Arial"/>
                <w:color w:val="000000"/>
                <w:sz w:val="20"/>
                <w:szCs w:val="20"/>
              </w:rPr>
            </w:pPr>
            <w:r>
              <w:rPr>
                <w:rFonts w:ascii="Arial" w:hAnsi="Arial" w:cs="Arial"/>
                <w:color w:val="000000"/>
                <w:sz w:val="20"/>
                <w:szCs w:val="20"/>
              </w:rPr>
              <w:t>16,54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22097" w:rsidRPr="00C12DB7" w:rsidRDefault="00D22097" w:rsidP="005E4FD2">
            <w:pPr>
              <w:spacing w:line="240" w:lineRule="auto"/>
              <w:jc w:val="left"/>
              <w:rPr>
                <w:rFonts w:eastAsia="Times New Roman"/>
                <w:szCs w:val="24"/>
                <w:lang w:eastAsia="hr-HR"/>
              </w:rPr>
            </w:pPr>
          </w:p>
        </w:tc>
      </w:tr>
      <w:tr w:rsidR="009160DE"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160DE" w:rsidRDefault="009160DE" w:rsidP="005E4FD2">
            <w:pPr>
              <w:rPr>
                <w:color w:val="000000"/>
              </w:rPr>
            </w:pPr>
            <w:r>
              <w:rPr>
                <w:color w:val="000000"/>
              </w:rPr>
              <w:t>72.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9160DE" w:rsidRDefault="009160DE" w:rsidP="005E4FD2">
            <w:pPr>
              <w:jc w:val="center"/>
              <w:rPr>
                <w:rFonts w:ascii="Calibri" w:hAnsi="Calibri" w:cs="Calibri"/>
                <w:color w:val="000000"/>
                <w:sz w:val="22"/>
              </w:rPr>
            </w:pPr>
            <w:r>
              <w:rPr>
                <w:rFonts w:ascii="Calibri" w:hAnsi="Calibri" w:cs="Calibri"/>
                <w:color w:val="000000"/>
                <w:sz w:val="22"/>
              </w:rPr>
              <w:t>Buk</w:t>
            </w:r>
          </w:p>
        </w:tc>
        <w:tc>
          <w:tcPr>
            <w:tcW w:w="244" w:type="pct"/>
            <w:vMerge w:val="restart"/>
            <w:tcBorders>
              <w:top w:val="single" w:sz="4" w:space="0" w:color="auto"/>
              <w:left w:val="nil"/>
              <w:right w:val="single" w:sz="4" w:space="0" w:color="auto"/>
            </w:tcBorders>
            <w:shd w:val="clear" w:color="auto" w:fill="auto"/>
            <w:noWrap/>
            <w:vAlign w:val="center"/>
          </w:tcPr>
          <w:p w:rsidR="009160DE" w:rsidRPr="00C12DB7" w:rsidRDefault="009160DE" w:rsidP="005E4FD2">
            <w:pPr>
              <w:spacing w:line="240" w:lineRule="auto"/>
              <w:jc w:val="center"/>
              <w:rPr>
                <w:rFonts w:eastAsia="Times New Roman"/>
                <w:szCs w:val="24"/>
                <w:lang w:eastAsia="hr-HR"/>
              </w:rPr>
            </w:pPr>
            <w:r>
              <w:rPr>
                <w:rFonts w:eastAsia="Times New Roman"/>
                <w:szCs w:val="24"/>
                <w:lang w:eastAsia="hr-HR"/>
              </w:rPr>
              <w:t>36</w:t>
            </w:r>
          </w:p>
        </w:tc>
        <w:tc>
          <w:tcPr>
            <w:tcW w:w="435"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Calibri" w:hAnsi="Calibri" w:cs="Calibri"/>
                <w:color w:val="000000"/>
                <w:sz w:val="22"/>
              </w:rPr>
            </w:pPr>
            <w:r>
              <w:rPr>
                <w:rFonts w:ascii="Calibri" w:hAnsi="Calibri" w:cs="Calibri"/>
                <w:color w:val="000000"/>
                <w:sz w:val="22"/>
              </w:rPr>
              <w:t>1828</w:t>
            </w:r>
          </w:p>
        </w:tc>
        <w:tc>
          <w:tcPr>
            <w:tcW w:w="462"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voćnjak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9160DE" w:rsidRDefault="009160DE" w:rsidP="005E4FD2">
            <w:pPr>
              <w:jc w:val="center"/>
              <w:rPr>
                <w:rFonts w:ascii="Calibri" w:hAnsi="Calibri" w:cs="Calibri"/>
                <w:color w:val="000000"/>
                <w:sz w:val="22"/>
              </w:rPr>
            </w:pPr>
            <w:r>
              <w:rPr>
                <w:rFonts w:ascii="Calibri" w:hAnsi="Calibri" w:cs="Calibri"/>
                <w:color w:val="000000"/>
                <w:sz w:val="22"/>
              </w:rPr>
              <w:t>0,1280</w:t>
            </w:r>
          </w:p>
        </w:tc>
        <w:tc>
          <w:tcPr>
            <w:tcW w:w="543"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50,05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50,05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9160DE" w:rsidRPr="00C12DB7" w:rsidRDefault="009160DE" w:rsidP="005E4FD2">
            <w:pPr>
              <w:spacing w:line="240" w:lineRule="auto"/>
              <w:jc w:val="left"/>
              <w:rPr>
                <w:rFonts w:eastAsia="Times New Roman"/>
                <w:szCs w:val="24"/>
                <w:lang w:eastAsia="hr-HR"/>
              </w:rPr>
            </w:pPr>
          </w:p>
        </w:tc>
      </w:tr>
      <w:tr w:rsidR="009160DE"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160DE" w:rsidRDefault="009160DE" w:rsidP="005E4FD2">
            <w:pPr>
              <w:rPr>
                <w:color w:val="000000"/>
              </w:rPr>
            </w:pPr>
            <w:r>
              <w:rPr>
                <w:color w:val="000000"/>
              </w:rPr>
              <w:t>73.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9160DE" w:rsidRDefault="009160DE" w:rsidP="005E4FD2">
            <w:pPr>
              <w:jc w:val="center"/>
              <w:rPr>
                <w:rFonts w:ascii="Calibri" w:hAnsi="Calibri" w:cs="Calibri"/>
                <w:color w:val="000000"/>
                <w:sz w:val="22"/>
              </w:rPr>
            </w:pPr>
            <w:r>
              <w:rPr>
                <w:rFonts w:ascii="Calibri" w:hAnsi="Calibri" w:cs="Calibri"/>
                <w:color w:val="000000"/>
                <w:sz w:val="22"/>
              </w:rPr>
              <w:t>Buk</w:t>
            </w:r>
          </w:p>
        </w:tc>
        <w:tc>
          <w:tcPr>
            <w:tcW w:w="244" w:type="pct"/>
            <w:vMerge/>
            <w:tcBorders>
              <w:left w:val="nil"/>
              <w:bottom w:val="single" w:sz="4" w:space="0" w:color="auto"/>
              <w:right w:val="single" w:sz="4" w:space="0" w:color="auto"/>
            </w:tcBorders>
            <w:shd w:val="clear" w:color="auto" w:fill="auto"/>
            <w:noWrap/>
            <w:vAlign w:val="center"/>
          </w:tcPr>
          <w:p w:rsidR="009160DE" w:rsidRPr="00C12DB7" w:rsidRDefault="009160DE"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Calibri" w:hAnsi="Calibri" w:cs="Calibri"/>
                <w:color w:val="000000"/>
                <w:sz w:val="22"/>
              </w:rPr>
            </w:pPr>
            <w:r>
              <w:rPr>
                <w:rFonts w:ascii="Calibri" w:hAnsi="Calibri" w:cs="Calibri"/>
                <w:color w:val="000000"/>
                <w:sz w:val="22"/>
              </w:rPr>
              <w:t>1830</w:t>
            </w:r>
          </w:p>
        </w:tc>
        <w:tc>
          <w:tcPr>
            <w:tcW w:w="462"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9160DE" w:rsidRDefault="009160DE" w:rsidP="005E4FD2">
            <w:pPr>
              <w:jc w:val="center"/>
              <w:rPr>
                <w:rFonts w:ascii="Calibri" w:hAnsi="Calibri" w:cs="Calibri"/>
                <w:color w:val="000000"/>
                <w:sz w:val="22"/>
              </w:rPr>
            </w:pPr>
            <w:r>
              <w:rPr>
                <w:rFonts w:ascii="Calibri" w:hAnsi="Calibri" w:cs="Calibri"/>
                <w:color w:val="000000"/>
                <w:sz w:val="22"/>
              </w:rPr>
              <w:t>0,2176</w:t>
            </w:r>
          </w:p>
        </w:tc>
        <w:tc>
          <w:tcPr>
            <w:tcW w:w="543"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85,08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9160DE" w:rsidRDefault="009160DE" w:rsidP="005E4FD2">
            <w:pPr>
              <w:jc w:val="center"/>
              <w:rPr>
                <w:rFonts w:ascii="Arial" w:hAnsi="Arial" w:cs="Arial"/>
                <w:color w:val="000000"/>
                <w:sz w:val="20"/>
                <w:szCs w:val="20"/>
              </w:rPr>
            </w:pPr>
            <w:r>
              <w:rPr>
                <w:rFonts w:ascii="Arial" w:hAnsi="Arial" w:cs="Arial"/>
                <w:color w:val="000000"/>
                <w:sz w:val="20"/>
                <w:szCs w:val="20"/>
              </w:rPr>
              <w:t>85,08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9160DE" w:rsidRPr="00C12DB7" w:rsidRDefault="009160DE"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lastRenderedPageBreak/>
              <w:t>74.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BC234D" w:rsidP="005E4FD2">
            <w:pPr>
              <w:spacing w:line="240" w:lineRule="auto"/>
              <w:jc w:val="center"/>
              <w:rPr>
                <w:rFonts w:eastAsia="Times New Roman"/>
                <w:szCs w:val="24"/>
                <w:lang w:eastAsia="hr-HR"/>
              </w:rPr>
            </w:pPr>
            <w:r>
              <w:rPr>
                <w:rFonts w:eastAsia="Times New Roman"/>
                <w:szCs w:val="24"/>
                <w:lang w:eastAsia="hr-HR"/>
              </w:rPr>
              <w:t>37</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1833</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0,2546</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99,55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99,55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75.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5B71D7" w:rsidP="005E4FD2">
            <w:pPr>
              <w:spacing w:line="240" w:lineRule="auto"/>
              <w:jc w:val="center"/>
              <w:rPr>
                <w:rFonts w:eastAsia="Times New Roman"/>
                <w:szCs w:val="24"/>
                <w:lang w:eastAsia="hr-HR"/>
              </w:rPr>
            </w:pPr>
            <w:r>
              <w:rPr>
                <w:rFonts w:eastAsia="Times New Roman"/>
                <w:szCs w:val="24"/>
                <w:lang w:eastAsia="hr-HR"/>
              </w:rPr>
              <w:t>38</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2401</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0,3773</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75,46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75,46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76.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5B71D7" w:rsidP="005E4FD2">
            <w:pPr>
              <w:spacing w:line="240" w:lineRule="auto"/>
              <w:jc w:val="center"/>
              <w:rPr>
                <w:rFonts w:eastAsia="Times New Roman"/>
                <w:szCs w:val="24"/>
                <w:lang w:eastAsia="hr-HR"/>
              </w:rPr>
            </w:pPr>
            <w:r>
              <w:rPr>
                <w:rFonts w:eastAsia="Times New Roman"/>
                <w:szCs w:val="24"/>
                <w:lang w:eastAsia="hr-HR"/>
              </w:rPr>
              <w:t>39</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2502/8</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0,856</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334,70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334,70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B71D7"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71D7" w:rsidRDefault="005B71D7" w:rsidP="005E4FD2">
            <w:pPr>
              <w:rPr>
                <w:color w:val="000000"/>
              </w:rPr>
            </w:pPr>
            <w:r>
              <w:rPr>
                <w:color w:val="000000"/>
              </w:rPr>
              <w:t>77.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B71D7" w:rsidRDefault="005B71D7" w:rsidP="005E4FD2">
            <w:pPr>
              <w:jc w:val="center"/>
              <w:rPr>
                <w:rFonts w:ascii="Calibri" w:hAnsi="Calibri" w:cs="Calibri"/>
                <w:color w:val="000000"/>
                <w:sz w:val="22"/>
              </w:rPr>
            </w:pPr>
            <w:r>
              <w:rPr>
                <w:rFonts w:ascii="Calibri" w:hAnsi="Calibri" w:cs="Calibri"/>
                <w:color w:val="000000"/>
                <w:sz w:val="22"/>
              </w:rPr>
              <w:t>Buk</w:t>
            </w:r>
          </w:p>
        </w:tc>
        <w:tc>
          <w:tcPr>
            <w:tcW w:w="244" w:type="pct"/>
            <w:vMerge w:val="restart"/>
            <w:tcBorders>
              <w:top w:val="single" w:sz="4" w:space="0" w:color="auto"/>
              <w:left w:val="nil"/>
              <w:right w:val="single" w:sz="4" w:space="0" w:color="auto"/>
            </w:tcBorders>
            <w:shd w:val="clear" w:color="auto" w:fill="auto"/>
            <w:noWrap/>
            <w:vAlign w:val="center"/>
          </w:tcPr>
          <w:p w:rsidR="005B71D7" w:rsidRPr="00C12DB7" w:rsidRDefault="005B71D7" w:rsidP="005E4FD2">
            <w:pPr>
              <w:spacing w:line="240" w:lineRule="auto"/>
              <w:jc w:val="center"/>
              <w:rPr>
                <w:rFonts w:eastAsia="Times New Roman"/>
                <w:szCs w:val="24"/>
                <w:lang w:eastAsia="hr-HR"/>
              </w:rPr>
            </w:pPr>
            <w:r>
              <w:rPr>
                <w:rFonts w:eastAsia="Times New Roman"/>
                <w:szCs w:val="24"/>
                <w:lang w:eastAsia="hr-HR"/>
              </w:rPr>
              <w:t>40</w:t>
            </w:r>
          </w:p>
        </w:tc>
        <w:tc>
          <w:tcPr>
            <w:tcW w:w="435"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Calibri" w:hAnsi="Calibri" w:cs="Calibri"/>
                <w:color w:val="000000"/>
                <w:sz w:val="22"/>
              </w:rPr>
            </w:pPr>
            <w:r>
              <w:rPr>
                <w:rFonts w:ascii="Calibri" w:hAnsi="Calibri" w:cs="Calibri"/>
                <w:color w:val="000000"/>
                <w:sz w:val="22"/>
              </w:rPr>
              <w:t>2512</w:t>
            </w:r>
          </w:p>
        </w:tc>
        <w:tc>
          <w:tcPr>
            <w:tcW w:w="462"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B71D7" w:rsidRDefault="005B71D7" w:rsidP="005E4FD2">
            <w:pPr>
              <w:jc w:val="center"/>
              <w:rPr>
                <w:rFonts w:ascii="Calibri" w:hAnsi="Calibri" w:cs="Calibri"/>
                <w:color w:val="000000"/>
                <w:sz w:val="22"/>
              </w:rPr>
            </w:pPr>
            <w:r>
              <w:rPr>
                <w:rFonts w:ascii="Calibri" w:hAnsi="Calibri" w:cs="Calibri"/>
                <w:color w:val="000000"/>
                <w:sz w:val="22"/>
              </w:rPr>
              <w:t>0,2025</w:t>
            </w:r>
          </w:p>
        </w:tc>
        <w:tc>
          <w:tcPr>
            <w:tcW w:w="543"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79,18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79,18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B71D7" w:rsidRPr="00C12DB7" w:rsidRDefault="005B71D7" w:rsidP="005E4FD2">
            <w:pPr>
              <w:spacing w:line="240" w:lineRule="auto"/>
              <w:jc w:val="left"/>
              <w:rPr>
                <w:rFonts w:eastAsia="Times New Roman"/>
                <w:szCs w:val="24"/>
                <w:lang w:eastAsia="hr-HR"/>
              </w:rPr>
            </w:pPr>
          </w:p>
        </w:tc>
      </w:tr>
      <w:tr w:rsidR="005B71D7"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71D7" w:rsidRDefault="005B71D7" w:rsidP="005E4FD2">
            <w:pPr>
              <w:rPr>
                <w:color w:val="000000"/>
              </w:rPr>
            </w:pPr>
            <w:r>
              <w:rPr>
                <w:color w:val="000000"/>
              </w:rPr>
              <w:t>78.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B71D7" w:rsidRDefault="005B71D7" w:rsidP="005E4FD2">
            <w:pPr>
              <w:jc w:val="center"/>
              <w:rPr>
                <w:rFonts w:ascii="Calibri" w:hAnsi="Calibri" w:cs="Calibri"/>
                <w:color w:val="000000"/>
                <w:sz w:val="22"/>
              </w:rPr>
            </w:pPr>
            <w:r>
              <w:rPr>
                <w:rFonts w:ascii="Calibri" w:hAnsi="Calibri" w:cs="Calibri"/>
                <w:color w:val="000000"/>
                <w:sz w:val="22"/>
              </w:rPr>
              <w:t>Buk</w:t>
            </w:r>
          </w:p>
        </w:tc>
        <w:tc>
          <w:tcPr>
            <w:tcW w:w="244" w:type="pct"/>
            <w:vMerge/>
            <w:tcBorders>
              <w:left w:val="nil"/>
              <w:bottom w:val="single" w:sz="4" w:space="0" w:color="auto"/>
              <w:right w:val="single" w:sz="4" w:space="0" w:color="auto"/>
            </w:tcBorders>
            <w:shd w:val="clear" w:color="auto" w:fill="auto"/>
            <w:noWrap/>
            <w:vAlign w:val="center"/>
          </w:tcPr>
          <w:p w:rsidR="005B71D7" w:rsidRPr="00C12DB7" w:rsidRDefault="005B71D7"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Calibri" w:hAnsi="Calibri" w:cs="Calibri"/>
                <w:color w:val="000000"/>
                <w:sz w:val="22"/>
              </w:rPr>
            </w:pPr>
            <w:r>
              <w:rPr>
                <w:rFonts w:ascii="Calibri" w:hAnsi="Calibri" w:cs="Calibri"/>
                <w:color w:val="000000"/>
                <w:sz w:val="22"/>
              </w:rPr>
              <w:t>2525/6</w:t>
            </w:r>
          </w:p>
        </w:tc>
        <w:tc>
          <w:tcPr>
            <w:tcW w:w="462"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B71D7" w:rsidRDefault="005B71D7" w:rsidP="005B71D7">
            <w:pPr>
              <w:jc w:val="center"/>
              <w:rPr>
                <w:rFonts w:ascii="Calibri" w:hAnsi="Calibri" w:cs="Calibri"/>
                <w:color w:val="000000"/>
                <w:sz w:val="22"/>
              </w:rPr>
            </w:pPr>
            <w:r>
              <w:rPr>
                <w:rFonts w:ascii="Calibri" w:hAnsi="Calibri" w:cs="Calibri"/>
                <w:color w:val="000000"/>
                <w:sz w:val="22"/>
              </w:rPr>
              <w:t>0,0971</w:t>
            </w:r>
          </w:p>
        </w:tc>
        <w:tc>
          <w:tcPr>
            <w:tcW w:w="543"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37,97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B71D7" w:rsidRDefault="005B71D7" w:rsidP="005E4FD2">
            <w:pPr>
              <w:jc w:val="center"/>
              <w:rPr>
                <w:rFonts w:ascii="Arial" w:hAnsi="Arial" w:cs="Arial"/>
                <w:color w:val="000000"/>
                <w:sz w:val="20"/>
                <w:szCs w:val="20"/>
              </w:rPr>
            </w:pPr>
            <w:r>
              <w:rPr>
                <w:rFonts w:ascii="Arial" w:hAnsi="Arial" w:cs="Arial"/>
                <w:color w:val="000000"/>
                <w:sz w:val="20"/>
                <w:szCs w:val="20"/>
              </w:rPr>
              <w:t>37,97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B71D7" w:rsidRPr="00C12DB7" w:rsidRDefault="005B71D7"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79.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5B71D7" w:rsidP="005E4FD2">
            <w:pPr>
              <w:spacing w:line="240" w:lineRule="auto"/>
              <w:jc w:val="center"/>
              <w:rPr>
                <w:rFonts w:eastAsia="Times New Roman"/>
                <w:szCs w:val="24"/>
                <w:lang w:eastAsia="hr-HR"/>
              </w:rPr>
            </w:pPr>
            <w:r>
              <w:rPr>
                <w:rFonts w:eastAsia="Times New Roman"/>
                <w:szCs w:val="24"/>
                <w:lang w:eastAsia="hr-HR"/>
              </w:rPr>
              <w:t>41</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B71D7" w:rsidP="005E4FD2">
            <w:pPr>
              <w:jc w:val="center"/>
              <w:rPr>
                <w:rFonts w:ascii="Calibri" w:hAnsi="Calibri" w:cs="Calibri"/>
                <w:color w:val="000000"/>
                <w:sz w:val="22"/>
              </w:rPr>
            </w:pPr>
            <w:r>
              <w:rPr>
                <w:rFonts w:ascii="Calibri" w:hAnsi="Calibri" w:cs="Calibri"/>
                <w:color w:val="000000"/>
                <w:sz w:val="22"/>
              </w:rPr>
              <w:t>2525/4</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B71D7">
            <w:pPr>
              <w:jc w:val="center"/>
              <w:rPr>
                <w:rFonts w:ascii="Calibri" w:hAnsi="Calibri" w:cs="Calibri"/>
                <w:color w:val="000000"/>
                <w:sz w:val="22"/>
              </w:rPr>
            </w:pPr>
            <w:r>
              <w:rPr>
                <w:rFonts w:ascii="Calibri" w:hAnsi="Calibri" w:cs="Calibri"/>
                <w:color w:val="000000"/>
                <w:sz w:val="22"/>
              </w:rPr>
              <w:t>0,</w:t>
            </w:r>
            <w:r w:rsidR="005B71D7">
              <w:rPr>
                <w:rFonts w:ascii="Calibri" w:hAnsi="Calibri" w:cs="Calibri"/>
                <w:color w:val="000000"/>
                <w:sz w:val="22"/>
              </w:rPr>
              <w:t>1050</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B71D7" w:rsidP="005E4FD2">
            <w:pPr>
              <w:jc w:val="center"/>
              <w:rPr>
                <w:rFonts w:ascii="Arial" w:hAnsi="Arial" w:cs="Arial"/>
                <w:color w:val="000000"/>
                <w:sz w:val="20"/>
                <w:szCs w:val="20"/>
              </w:rPr>
            </w:pPr>
            <w:r>
              <w:rPr>
                <w:rFonts w:ascii="Arial" w:hAnsi="Arial" w:cs="Arial"/>
                <w:color w:val="000000"/>
                <w:sz w:val="20"/>
                <w:szCs w:val="20"/>
              </w:rPr>
              <w:t>41,06</w:t>
            </w:r>
            <w:r w:rsidR="005E4FD2">
              <w:rPr>
                <w:rFonts w:ascii="Arial" w:hAnsi="Arial" w:cs="Arial"/>
                <w:color w:val="000000"/>
                <w:sz w:val="20"/>
                <w:szCs w:val="20"/>
              </w:rPr>
              <w:t xml:space="preserve">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B71D7" w:rsidP="005E4FD2">
            <w:pPr>
              <w:jc w:val="center"/>
              <w:rPr>
                <w:rFonts w:ascii="Arial" w:hAnsi="Arial" w:cs="Arial"/>
                <w:color w:val="000000"/>
                <w:sz w:val="20"/>
                <w:szCs w:val="20"/>
              </w:rPr>
            </w:pPr>
            <w:r>
              <w:rPr>
                <w:rFonts w:ascii="Arial" w:hAnsi="Arial" w:cs="Arial"/>
                <w:color w:val="000000"/>
                <w:sz w:val="20"/>
                <w:szCs w:val="20"/>
              </w:rPr>
              <w:t>41,06</w:t>
            </w:r>
            <w:r w:rsidR="005E4FD2">
              <w:rPr>
                <w:rFonts w:ascii="Arial" w:hAnsi="Arial" w:cs="Arial"/>
                <w:color w:val="000000"/>
                <w:sz w:val="20"/>
                <w:szCs w:val="20"/>
              </w:rPr>
              <w:t xml:space="preserve">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6C6AD1" w:rsidP="005E4FD2">
            <w:pPr>
              <w:spacing w:line="240" w:lineRule="auto"/>
              <w:jc w:val="center"/>
              <w:rPr>
                <w:rFonts w:eastAsia="Times New Roman"/>
                <w:szCs w:val="24"/>
                <w:lang w:eastAsia="hr-HR"/>
              </w:rPr>
            </w:pPr>
            <w:r>
              <w:rPr>
                <w:rFonts w:eastAsia="Times New Roman"/>
                <w:szCs w:val="24"/>
                <w:lang w:eastAsia="hr-HR"/>
              </w:rPr>
              <w:t>42</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21,6723</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8.473,87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8.473,87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6C6AD1" w:rsidP="005E4FD2">
            <w:pPr>
              <w:spacing w:line="240" w:lineRule="auto"/>
              <w:jc w:val="center"/>
              <w:rPr>
                <w:rFonts w:eastAsia="Times New Roman"/>
                <w:szCs w:val="24"/>
                <w:lang w:eastAsia="hr-HR"/>
              </w:rPr>
            </w:pPr>
            <w:r>
              <w:rPr>
                <w:rFonts w:eastAsia="Times New Roman"/>
                <w:szCs w:val="24"/>
                <w:lang w:eastAsia="hr-HR"/>
              </w:rPr>
              <w:t>43</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1018</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0,6795</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265,68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265,68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D3103C" w:rsidP="005E4FD2">
            <w:pPr>
              <w:spacing w:line="240" w:lineRule="auto"/>
              <w:jc w:val="center"/>
              <w:rPr>
                <w:rFonts w:eastAsia="Times New Roman"/>
                <w:szCs w:val="24"/>
                <w:lang w:eastAsia="hr-HR"/>
              </w:rPr>
            </w:pPr>
            <w:r>
              <w:rPr>
                <w:rFonts w:eastAsia="Times New Roman"/>
                <w:szCs w:val="24"/>
                <w:lang w:eastAsia="hr-HR"/>
              </w:rPr>
              <w:t>44</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3</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21,164</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8.275,12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8.275,12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D3103C" w:rsidP="005E4FD2">
            <w:pPr>
              <w:spacing w:line="240" w:lineRule="auto"/>
              <w:jc w:val="center"/>
              <w:rPr>
                <w:rFonts w:eastAsia="Times New Roman"/>
                <w:szCs w:val="24"/>
                <w:lang w:eastAsia="hr-HR"/>
              </w:rPr>
            </w:pPr>
            <w:r>
              <w:rPr>
                <w:rFonts w:eastAsia="Times New Roman"/>
                <w:szCs w:val="24"/>
                <w:lang w:eastAsia="hr-HR"/>
              </w:rPr>
              <w:t>45</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4</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14,8421</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5.803,26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5.803,26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55D0B" w:rsidP="005E4FD2">
            <w:pPr>
              <w:spacing w:line="240" w:lineRule="auto"/>
              <w:jc w:val="center"/>
              <w:rPr>
                <w:rFonts w:eastAsia="Times New Roman"/>
                <w:szCs w:val="24"/>
                <w:lang w:eastAsia="hr-HR"/>
              </w:rPr>
            </w:pPr>
            <w:r>
              <w:rPr>
                <w:rFonts w:eastAsia="Times New Roman"/>
                <w:szCs w:val="24"/>
                <w:lang w:eastAsia="hr-HR"/>
              </w:rPr>
              <w:t>46</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5</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21,2451</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8.306,83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8.306,83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Lakušija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55D0B" w:rsidP="005E4FD2">
            <w:pPr>
              <w:spacing w:line="240" w:lineRule="auto"/>
              <w:jc w:val="center"/>
              <w:rPr>
                <w:rFonts w:eastAsia="Times New Roman"/>
                <w:szCs w:val="24"/>
                <w:lang w:eastAsia="hr-HR"/>
              </w:rPr>
            </w:pPr>
            <w:r>
              <w:rPr>
                <w:rFonts w:eastAsia="Times New Roman"/>
                <w:szCs w:val="24"/>
                <w:lang w:eastAsia="hr-HR"/>
              </w:rPr>
              <w:t>47</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244/3</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0,6528</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239,58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239,58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Odvorci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55D0B" w:rsidP="005E4FD2">
            <w:pPr>
              <w:spacing w:line="240" w:lineRule="auto"/>
              <w:jc w:val="center"/>
              <w:rPr>
                <w:rFonts w:eastAsia="Times New Roman"/>
                <w:szCs w:val="24"/>
                <w:lang w:eastAsia="hr-HR"/>
              </w:rPr>
            </w:pPr>
            <w:r>
              <w:rPr>
                <w:rFonts w:eastAsia="Times New Roman"/>
                <w:szCs w:val="24"/>
                <w:lang w:eastAsia="hr-HR"/>
              </w:rPr>
              <w:t>48</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1260</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voćnjak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0,1809</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351,00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63,50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63,50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Pož Koprivnica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55D0B" w:rsidP="005E4FD2">
            <w:pPr>
              <w:spacing w:line="240" w:lineRule="auto"/>
              <w:jc w:val="center"/>
              <w:rPr>
                <w:rFonts w:eastAsia="Times New Roman"/>
                <w:szCs w:val="24"/>
                <w:lang w:eastAsia="hr-HR"/>
              </w:rPr>
            </w:pPr>
            <w:r>
              <w:rPr>
                <w:rFonts w:eastAsia="Times New Roman"/>
                <w:szCs w:val="24"/>
                <w:lang w:eastAsia="hr-HR"/>
              </w:rPr>
              <w:t>49</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1761</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20,3002</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7.937,38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7.937,38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Pož Koprivnica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55D0B" w:rsidP="005E4FD2">
            <w:pPr>
              <w:spacing w:line="240" w:lineRule="auto"/>
              <w:jc w:val="center"/>
              <w:rPr>
                <w:rFonts w:eastAsia="Times New Roman"/>
                <w:szCs w:val="24"/>
                <w:lang w:eastAsia="hr-HR"/>
              </w:rPr>
            </w:pPr>
            <w:r>
              <w:rPr>
                <w:rFonts w:eastAsia="Times New Roman"/>
                <w:szCs w:val="24"/>
                <w:lang w:eastAsia="hr-HR"/>
              </w:rPr>
              <w:t>50</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1827</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17,8581</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6.982,52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6.982,52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89.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Ratkovica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82560A" w:rsidP="005E4FD2">
            <w:pPr>
              <w:spacing w:line="240" w:lineRule="auto"/>
              <w:jc w:val="center"/>
              <w:rPr>
                <w:rFonts w:eastAsia="Times New Roman"/>
                <w:szCs w:val="24"/>
                <w:lang w:eastAsia="hr-HR"/>
              </w:rPr>
            </w:pPr>
            <w:r>
              <w:rPr>
                <w:rFonts w:eastAsia="Times New Roman"/>
                <w:szCs w:val="24"/>
                <w:lang w:eastAsia="hr-HR"/>
              </w:rPr>
              <w:t>51</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778</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20,6447</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7.452,74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7.452,74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90.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Ratkovica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82560A" w:rsidP="005E4FD2">
            <w:pPr>
              <w:spacing w:line="240" w:lineRule="auto"/>
              <w:jc w:val="center"/>
              <w:rPr>
                <w:rFonts w:eastAsia="Times New Roman"/>
                <w:szCs w:val="24"/>
                <w:lang w:eastAsia="hr-HR"/>
              </w:rPr>
            </w:pPr>
            <w:r>
              <w:rPr>
                <w:rFonts w:eastAsia="Times New Roman"/>
                <w:szCs w:val="24"/>
                <w:lang w:eastAsia="hr-HR"/>
              </w:rPr>
              <w:t>52</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789</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12,1219</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4.376,01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4.376,01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82560A"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560A" w:rsidRDefault="0082560A" w:rsidP="005E4FD2">
            <w:pPr>
              <w:rPr>
                <w:color w:val="000000"/>
              </w:rPr>
            </w:pPr>
            <w:r>
              <w:rPr>
                <w:color w:val="000000"/>
              </w:rPr>
              <w:t>91.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82560A" w:rsidRDefault="0082560A" w:rsidP="005E4FD2">
            <w:pPr>
              <w:jc w:val="center"/>
              <w:rPr>
                <w:rFonts w:ascii="Calibri" w:hAnsi="Calibri" w:cs="Calibri"/>
                <w:color w:val="000000"/>
                <w:sz w:val="22"/>
              </w:rPr>
            </w:pPr>
            <w:r>
              <w:rPr>
                <w:rFonts w:ascii="Calibri" w:hAnsi="Calibri" w:cs="Calibri"/>
                <w:color w:val="000000"/>
                <w:sz w:val="22"/>
              </w:rPr>
              <w:t>Ratkovica</w:t>
            </w:r>
          </w:p>
        </w:tc>
        <w:tc>
          <w:tcPr>
            <w:tcW w:w="244" w:type="pct"/>
            <w:vMerge w:val="restart"/>
            <w:tcBorders>
              <w:top w:val="single" w:sz="4" w:space="0" w:color="auto"/>
              <w:left w:val="nil"/>
              <w:right w:val="single" w:sz="4" w:space="0" w:color="auto"/>
            </w:tcBorders>
            <w:shd w:val="clear" w:color="auto" w:fill="auto"/>
            <w:noWrap/>
            <w:vAlign w:val="center"/>
          </w:tcPr>
          <w:p w:rsidR="0082560A" w:rsidRPr="00C12DB7" w:rsidRDefault="0082560A" w:rsidP="005E4FD2">
            <w:pPr>
              <w:spacing w:line="240" w:lineRule="auto"/>
              <w:jc w:val="center"/>
              <w:rPr>
                <w:rFonts w:eastAsia="Times New Roman"/>
                <w:szCs w:val="24"/>
                <w:lang w:eastAsia="hr-HR"/>
              </w:rPr>
            </w:pPr>
            <w:r>
              <w:rPr>
                <w:rFonts w:eastAsia="Times New Roman"/>
                <w:szCs w:val="24"/>
                <w:lang w:eastAsia="hr-HR"/>
              </w:rPr>
              <w:t>53</w:t>
            </w:r>
          </w:p>
        </w:tc>
        <w:tc>
          <w:tcPr>
            <w:tcW w:w="435"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Calibri" w:hAnsi="Calibri" w:cs="Calibri"/>
                <w:color w:val="000000"/>
                <w:sz w:val="22"/>
              </w:rPr>
            </w:pPr>
            <w:r>
              <w:rPr>
                <w:rFonts w:ascii="Calibri" w:hAnsi="Calibri" w:cs="Calibri"/>
                <w:color w:val="000000"/>
                <w:sz w:val="22"/>
              </w:rPr>
              <w:t>813/2</w:t>
            </w:r>
          </w:p>
        </w:tc>
        <w:tc>
          <w:tcPr>
            <w:tcW w:w="462"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82560A" w:rsidRDefault="0082560A" w:rsidP="005E4FD2">
            <w:pPr>
              <w:jc w:val="center"/>
              <w:rPr>
                <w:rFonts w:ascii="Calibri" w:hAnsi="Calibri" w:cs="Calibri"/>
                <w:color w:val="000000"/>
                <w:sz w:val="22"/>
              </w:rPr>
            </w:pPr>
            <w:r>
              <w:rPr>
                <w:rFonts w:ascii="Calibri" w:hAnsi="Calibri" w:cs="Calibri"/>
                <w:color w:val="000000"/>
                <w:sz w:val="22"/>
              </w:rPr>
              <w:t>0,3592</w:t>
            </w:r>
          </w:p>
        </w:tc>
        <w:tc>
          <w:tcPr>
            <w:tcW w:w="543"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129,67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129,67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82560A" w:rsidRPr="00C12DB7" w:rsidRDefault="0082560A" w:rsidP="005E4FD2">
            <w:pPr>
              <w:spacing w:line="240" w:lineRule="auto"/>
              <w:jc w:val="left"/>
              <w:rPr>
                <w:rFonts w:eastAsia="Times New Roman"/>
                <w:szCs w:val="24"/>
                <w:lang w:eastAsia="hr-HR"/>
              </w:rPr>
            </w:pPr>
          </w:p>
        </w:tc>
      </w:tr>
      <w:tr w:rsidR="0082560A"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560A" w:rsidRDefault="0082560A" w:rsidP="005E4FD2">
            <w:pPr>
              <w:rPr>
                <w:color w:val="000000"/>
              </w:rPr>
            </w:pPr>
            <w:r>
              <w:rPr>
                <w:color w:val="000000"/>
              </w:rPr>
              <w:t>92.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82560A" w:rsidRDefault="0082560A" w:rsidP="005E4FD2">
            <w:pPr>
              <w:jc w:val="center"/>
              <w:rPr>
                <w:rFonts w:ascii="Calibri" w:hAnsi="Calibri" w:cs="Calibri"/>
                <w:color w:val="000000"/>
                <w:sz w:val="22"/>
              </w:rPr>
            </w:pPr>
            <w:r>
              <w:rPr>
                <w:rFonts w:ascii="Calibri" w:hAnsi="Calibri" w:cs="Calibri"/>
                <w:color w:val="000000"/>
                <w:sz w:val="22"/>
              </w:rPr>
              <w:t>Ratkovica</w:t>
            </w:r>
          </w:p>
        </w:tc>
        <w:tc>
          <w:tcPr>
            <w:tcW w:w="244" w:type="pct"/>
            <w:vMerge/>
            <w:tcBorders>
              <w:left w:val="nil"/>
              <w:bottom w:val="single" w:sz="4" w:space="0" w:color="auto"/>
              <w:right w:val="single" w:sz="4" w:space="0" w:color="auto"/>
            </w:tcBorders>
            <w:shd w:val="clear" w:color="auto" w:fill="auto"/>
            <w:noWrap/>
            <w:vAlign w:val="center"/>
          </w:tcPr>
          <w:p w:rsidR="0082560A" w:rsidRPr="00C12DB7" w:rsidRDefault="0082560A"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Calibri" w:hAnsi="Calibri" w:cs="Calibri"/>
                <w:color w:val="000000"/>
                <w:sz w:val="22"/>
              </w:rPr>
            </w:pPr>
            <w:r>
              <w:rPr>
                <w:rFonts w:ascii="Calibri" w:hAnsi="Calibri" w:cs="Calibri"/>
                <w:color w:val="000000"/>
                <w:sz w:val="22"/>
              </w:rPr>
              <w:t>814</w:t>
            </w:r>
          </w:p>
        </w:tc>
        <w:tc>
          <w:tcPr>
            <w:tcW w:w="462"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82560A" w:rsidRDefault="0082560A" w:rsidP="005E4FD2">
            <w:pPr>
              <w:jc w:val="center"/>
              <w:rPr>
                <w:rFonts w:ascii="Calibri" w:hAnsi="Calibri" w:cs="Calibri"/>
                <w:color w:val="000000"/>
                <w:sz w:val="22"/>
              </w:rPr>
            </w:pPr>
            <w:r>
              <w:rPr>
                <w:rFonts w:ascii="Calibri" w:hAnsi="Calibri" w:cs="Calibri"/>
                <w:color w:val="000000"/>
                <w:sz w:val="22"/>
              </w:rPr>
              <w:t>0,5880</w:t>
            </w:r>
          </w:p>
        </w:tc>
        <w:tc>
          <w:tcPr>
            <w:tcW w:w="543"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212,27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82560A" w:rsidRDefault="0082560A" w:rsidP="005E4FD2">
            <w:pPr>
              <w:jc w:val="center"/>
              <w:rPr>
                <w:rFonts w:ascii="Arial" w:hAnsi="Arial" w:cs="Arial"/>
                <w:color w:val="000000"/>
                <w:sz w:val="20"/>
                <w:szCs w:val="20"/>
              </w:rPr>
            </w:pPr>
            <w:r>
              <w:rPr>
                <w:rFonts w:ascii="Arial" w:hAnsi="Arial" w:cs="Arial"/>
                <w:color w:val="000000"/>
                <w:sz w:val="20"/>
                <w:szCs w:val="20"/>
              </w:rPr>
              <w:t>212,27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82560A" w:rsidRPr="00C12DB7" w:rsidRDefault="0082560A"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93.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Sesvete</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C4F08" w:rsidP="005E4FD2">
            <w:pPr>
              <w:spacing w:line="240" w:lineRule="auto"/>
              <w:jc w:val="center"/>
              <w:rPr>
                <w:rFonts w:eastAsia="Times New Roman"/>
                <w:szCs w:val="24"/>
                <w:lang w:eastAsia="hr-HR"/>
              </w:rPr>
            </w:pPr>
            <w:r>
              <w:rPr>
                <w:rFonts w:eastAsia="Times New Roman"/>
                <w:szCs w:val="24"/>
                <w:lang w:eastAsia="hr-HR"/>
              </w:rPr>
              <w:t>54</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133</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0,5751</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222,00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127,67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127,67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4F7CD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CDC" w:rsidRDefault="004F7CDC" w:rsidP="005E4FD2">
            <w:pPr>
              <w:rPr>
                <w:color w:val="000000"/>
              </w:rPr>
            </w:pPr>
            <w:r>
              <w:rPr>
                <w:color w:val="000000"/>
              </w:rPr>
              <w:t>94.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Sesvete</w:t>
            </w:r>
          </w:p>
        </w:tc>
        <w:tc>
          <w:tcPr>
            <w:tcW w:w="244" w:type="pct"/>
            <w:vMerge w:val="restart"/>
            <w:tcBorders>
              <w:top w:val="single" w:sz="4" w:space="0" w:color="auto"/>
              <w:left w:val="nil"/>
              <w:right w:val="single" w:sz="4" w:space="0" w:color="auto"/>
            </w:tcBorders>
            <w:shd w:val="clear" w:color="auto" w:fill="auto"/>
            <w:noWrap/>
            <w:vAlign w:val="center"/>
          </w:tcPr>
          <w:p w:rsidR="004F7CDC" w:rsidRPr="00C12DB7" w:rsidRDefault="004F7CDC" w:rsidP="005E4FD2">
            <w:pPr>
              <w:spacing w:line="240" w:lineRule="auto"/>
              <w:jc w:val="center"/>
              <w:rPr>
                <w:rFonts w:eastAsia="Times New Roman"/>
                <w:szCs w:val="24"/>
                <w:lang w:eastAsia="hr-HR"/>
              </w:rPr>
            </w:pPr>
            <w:r>
              <w:rPr>
                <w:rFonts w:eastAsia="Times New Roman"/>
                <w:szCs w:val="24"/>
                <w:lang w:eastAsia="hr-HR"/>
              </w:rPr>
              <w:t>55</w:t>
            </w:r>
          </w:p>
        </w:tc>
        <w:tc>
          <w:tcPr>
            <w:tcW w:w="435"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Calibri" w:hAnsi="Calibri" w:cs="Calibri"/>
                <w:color w:val="000000"/>
                <w:sz w:val="22"/>
              </w:rPr>
            </w:pPr>
            <w:r>
              <w:rPr>
                <w:rFonts w:ascii="Calibri" w:hAnsi="Calibri" w:cs="Calibri"/>
                <w:color w:val="000000"/>
                <w:sz w:val="22"/>
              </w:rPr>
              <w:t>252/10</w:t>
            </w:r>
          </w:p>
        </w:tc>
        <w:tc>
          <w:tcPr>
            <w:tcW w:w="462"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6,4297</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2.359,70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2.359,70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F7CDC" w:rsidRPr="00C12DB7" w:rsidRDefault="004F7CDC" w:rsidP="005E4FD2">
            <w:pPr>
              <w:spacing w:line="240" w:lineRule="auto"/>
              <w:jc w:val="left"/>
              <w:rPr>
                <w:rFonts w:eastAsia="Times New Roman"/>
                <w:szCs w:val="24"/>
                <w:lang w:eastAsia="hr-HR"/>
              </w:rPr>
            </w:pPr>
          </w:p>
        </w:tc>
      </w:tr>
      <w:tr w:rsidR="004F7CD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CDC" w:rsidRDefault="004F7CDC" w:rsidP="005E4FD2">
            <w:pPr>
              <w:rPr>
                <w:color w:val="000000"/>
              </w:rPr>
            </w:pPr>
            <w:r>
              <w:rPr>
                <w:color w:val="000000"/>
              </w:rPr>
              <w:t>95.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Sesvete</w:t>
            </w:r>
          </w:p>
        </w:tc>
        <w:tc>
          <w:tcPr>
            <w:tcW w:w="244" w:type="pct"/>
            <w:vMerge/>
            <w:tcBorders>
              <w:left w:val="nil"/>
              <w:bottom w:val="single" w:sz="4" w:space="0" w:color="auto"/>
              <w:right w:val="single" w:sz="4" w:space="0" w:color="auto"/>
            </w:tcBorders>
            <w:shd w:val="clear" w:color="auto" w:fill="auto"/>
            <w:noWrap/>
            <w:vAlign w:val="center"/>
          </w:tcPr>
          <w:p w:rsidR="004F7CDC" w:rsidRPr="00C12DB7" w:rsidRDefault="004F7CDC"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Calibri" w:hAnsi="Calibri" w:cs="Calibri"/>
                <w:color w:val="000000"/>
                <w:sz w:val="22"/>
              </w:rPr>
            </w:pPr>
            <w:r>
              <w:rPr>
                <w:rFonts w:ascii="Calibri" w:hAnsi="Calibri" w:cs="Calibri"/>
                <w:color w:val="000000"/>
                <w:sz w:val="22"/>
              </w:rPr>
              <w:t>252/13</w:t>
            </w:r>
          </w:p>
        </w:tc>
        <w:tc>
          <w:tcPr>
            <w:tcW w:w="462"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0,3103</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113,88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113,88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F7CDC" w:rsidRPr="00C12DB7" w:rsidRDefault="004F7CDC" w:rsidP="005E4FD2">
            <w:pPr>
              <w:spacing w:line="240" w:lineRule="auto"/>
              <w:jc w:val="left"/>
              <w:rPr>
                <w:rFonts w:eastAsia="Times New Roman"/>
                <w:szCs w:val="24"/>
                <w:lang w:eastAsia="hr-HR"/>
              </w:rPr>
            </w:pPr>
          </w:p>
        </w:tc>
      </w:tr>
      <w:tr w:rsidR="004F7CD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CDC" w:rsidRDefault="004F7CDC" w:rsidP="005E4FD2">
            <w:pPr>
              <w:rPr>
                <w:color w:val="000000"/>
              </w:rPr>
            </w:pPr>
            <w:r>
              <w:rPr>
                <w:color w:val="000000"/>
              </w:rPr>
              <w:t>96.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Sesvete</w:t>
            </w:r>
          </w:p>
        </w:tc>
        <w:tc>
          <w:tcPr>
            <w:tcW w:w="244" w:type="pct"/>
            <w:vMerge w:val="restart"/>
            <w:tcBorders>
              <w:top w:val="single" w:sz="4" w:space="0" w:color="auto"/>
              <w:left w:val="nil"/>
              <w:right w:val="single" w:sz="4" w:space="0" w:color="auto"/>
            </w:tcBorders>
            <w:shd w:val="clear" w:color="auto" w:fill="auto"/>
            <w:noWrap/>
            <w:vAlign w:val="center"/>
          </w:tcPr>
          <w:p w:rsidR="004F7CDC" w:rsidRPr="00C12DB7" w:rsidRDefault="004F7CDC" w:rsidP="005E4FD2">
            <w:pPr>
              <w:spacing w:line="240" w:lineRule="auto"/>
              <w:jc w:val="center"/>
              <w:rPr>
                <w:rFonts w:eastAsia="Times New Roman"/>
                <w:szCs w:val="24"/>
                <w:lang w:eastAsia="hr-HR"/>
              </w:rPr>
            </w:pPr>
            <w:r>
              <w:rPr>
                <w:rFonts w:eastAsia="Times New Roman"/>
                <w:szCs w:val="24"/>
                <w:lang w:eastAsia="hr-HR"/>
              </w:rPr>
              <w:t>56</w:t>
            </w:r>
          </w:p>
        </w:tc>
        <w:tc>
          <w:tcPr>
            <w:tcW w:w="435"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Calibri" w:hAnsi="Calibri" w:cs="Calibri"/>
                <w:color w:val="000000"/>
                <w:sz w:val="22"/>
              </w:rPr>
            </w:pPr>
            <w:r>
              <w:rPr>
                <w:rFonts w:ascii="Calibri" w:hAnsi="Calibri" w:cs="Calibri"/>
                <w:color w:val="000000"/>
                <w:sz w:val="22"/>
              </w:rPr>
              <w:t>252/3</w:t>
            </w:r>
          </w:p>
        </w:tc>
        <w:tc>
          <w:tcPr>
            <w:tcW w:w="462"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0,3496</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128,30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128,30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F7CDC" w:rsidRPr="00C12DB7" w:rsidRDefault="004F7CDC" w:rsidP="005E4FD2">
            <w:pPr>
              <w:spacing w:line="240" w:lineRule="auto"/>
              <w:jc w:val="left"/>
              <w:rPr>
                <w:rFonts w:eastAsia="Times New Roman"/>
                <w:szCs w:val="24"/>
                <w:lang w:eastAsia="hr-HR"/>
              </w:rPr>
            </w:pPr>
          </w:p>
        </w:tc>
      </w:tr>
      <w:tr w:rsidR="004F7CD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CDC" w:rsidRDefault="004F7CDC" w:rsidP="005E4FD2">
            <w:pPr>
              <w:rPr>
                <w:color w:val="000000"/>
              </w:rPr>
            </w:pPr>
            <w:r>
              <w:rPr>
                <w:color w:val="000000"/>
              </w:rPr>
              <w:t>97.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Sesvete</w:t>
            </w:r>
          </w:p>
        </w:tc>
        <w:tc>
          <w:tcPr>
            <w:tcW w:w="244" w:type="pct"/>
            <w:vMerge/>
            <w:tcBorders>
              <w:left w:val="nil"/>
              <w:right w:val="single" w:sz="4" w:space="0" w:color="auto"/>
            </w:tcBorders>
            <w:shd w:val="clear" w:color="auto" w:fill="auto"/>
            <w:noWrap/>
            <w:vAlign w:val="center"/>
          </w:tcPr>
          <w:p w:rsidR="004F7CDC" w:rsidRPr="00C12DB7" w:rsidRDefault="004F7CDC"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Calibri" w:hAnsi="Calibri" w:cs="Calibri"/>
                <w:color w:val="000000"/>
                <w:sz w:val="22"/>
              </w:rPr>
            </w:pPr>
            <w:r>
              <w:rPr>
                <w:rFonts w:ascii="Calibri" w:hAnsi="Calibri" w:cs="Calibri"/>
                <w:color w:val="000000"/>
                <w:sz w:val="22"/>
              </w:rPr>
              <w:t>252/4</w:t>
            </w:r>
          </w:p>
        </w:tc>
        <w:tc>
          <w:tcPr>
            <w:tcW w:w="462"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0,0867</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31,82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31,82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F7CDC" w:rsidRPr="00C12DB7" w:rsidRDefault="004F7CDC" w:rsidP="005E4FD2">
            <w:pPr>
              <w:spacing w:line="240" w:lineRule="auto"/>
              <w:jc w:val="left"/>
              <w:rPr>
                <w:rFonts w:eastAsia="Times New Roman"/>
                <w:szCs w:val="24"/>
                <w:lang w:eastAsia="hr-HR"/>
              </w:rPr>
            </w:pPr>
          </w:p>
        </w:tc>
      </w:tr>
      <w:tr w:rsidR="004F7CD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CDC" w:rsidRDefault="004F7CDC" w:rsidP="005E4FD2">
            <w:pPr>
              <w:rPr>
                <w:color w:val="000000"/>
              </w:rPr>
            </w:pPr>
            <w:r>
              <w:rPr>
                <w:color w:val="000000"/>
              </w:rPr>
              <w:t>98.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Sesvete</w:t>
            </w:r>
          </w:p>
        </w:tc>
        <w:tc>
          <w:tcPr>
            <w:tcW w:w="244" w:type="pct"/>
            <w:vMerge/>
            <w:tcBorders>
              <w:left w:val="nil"/>
              <w:bottom w:val="single" w:sz="4" w:space="0" w:color="auto"/>
              <w:right w:val="single" w:sz="4" w:space="0" w:color="auto"/>
            </w:tcBorders>
            <w:shd w:val="clear" w:color="auto" w:fill="auto"/>
            <w:noWrap/>
            <w:vAlign w:val="center"/>
          </w:tcPr>
          <w:p w:rsidR="004F7CDC" w:rsidRPr="00C12DB7" w:rsidRDefault="004F7CDC" w:rsidP="005E4FD2">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Calibri" w:hAnsi="Calibri" w:cs="Calibri"/>
                <w:color w:val="000000"/>
                <w:sz w:val="22"/>
              </w:rPr>
            </w:pPr>
            <w:r>
              <w:rPr>
                <w:rFonts w:ascii="Calibri" w:hAnsi="Calibri" w:cs="Calibri"/>
                <w:color w:val="000000"/>
                <w:sz w:val="22"/>
              </w:rPr>
              <w:t>252/5</w:t>
            </w:r>
          </w:p>
        </w:tc>
        <w:tc>
          <w:tcPr>
            <w:tcW w:w="462"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4F7CDC" w:rsidRDefault="004F7CDC" w:rsidP="005E4FD2">
            <w:pPr>
              <w:jc w:val="center"/>
              <w:rPr>
                <w:rFonts w:ascii="Calibri" w:hAnsi="Calibri" w:cs="Calibri"/>
                <w:color w:val="000000"/>
                <w:sz w:val="22"/>
              </w:rPr>
            </w:pPr>
            <w:r>
              <w:rPr>
                <w:rFonts w:ascii="Calibri" w:hAnsi="Calibri" w:cs="Calibri"/>
                <w:color w:val="000000"/>
                <w:sz w:val="22"/>
              </w:rPr>
              <w:t>0,5035</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184,78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4F7CDC" w:rsidRDefault="004F7CDC" w:rsidP="005E4FD2">
            <w:pPr>
              <w:jc w:val="center"/>
              <w:rPr>
                <w:rFonts w:ascii="Arial" w:hAnsi="Arial" w:cs="Arial"/>
                <w:color w:val="000000"/>
                <w:sz w:val="20"/>
                <w:szCs w:val="20"/>
              </w:rPr>
            </w:pPr>
            <w:r>
              <w:rPr>
                <w:rFonts w:ascii="Arial" w:hAnsi="Arial" w:cs="Arial"/>
                <w:color w:val="000000"/>
                <w:sz w:val="20"/>
                <w:szCs w:val="20"/>
              </w:rPr>
              <w:t>184,78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F7CDC" w:rsidRPr="00C12DB7" w:rsidRDefault="004F7CDC"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99.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Sesvete</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F7CDC" w:rsidP="005E4FD2">
            <w:pPr>
              <w:spacing w:line="240" w:lineRule="auto"/>
              <w:jc w:val="center"/>
              <w:rPr>
                <w:rFonts w:eastAsia="Times New Roman"/>
                <w:szCs w:val="24"/>
                <w:lang w:eastAsia="hr-HR"/>
              </w:rPr>
            </w:pPr>
            <w:r>
              <w:rPr>
                <w:rFonts w:eastAsia="Times New Roman"/>
                <w:szCs w:val="24"/>
                <w:lang w:eastAsia="hr-HR"/>
              </w:rPr>
              <w:t>57</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252/7</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0,5755</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211,21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211,21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100.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Sulkovci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903D21" w:rsidP="005E4FD2">
            <w:pPr>
              <w:spacing w:line="240" w:lineRule="auto"/>
              <w:jc w:val="center"/>
              <w:rPr>
                <w:rFonts w:eastAsia="Times New Roman"/>
                <w:szCs w:val="24"/>
                <w:lang w:eastAsia="hr-HR"/>
              </w:rPr>
            </w:pPr>
            <w:r>
              <w:rPr>
                <w:rFonts w:eastAsia="Times New Roman"/>
                <w:szCs w:val="24"/>
                <w:lang w:eastAsia="hr-HR"/>
              </w:rPr>
              <w:t>58</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1724</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0,6614</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242,73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242,73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lastRenderedPageBreak/>
              <w:t>101.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Sulkovci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903D21" w:rsidP="005E4FD2">
            <w:pPr>
              <w:spacing w:line="240" w:lineRule="auto"/>
              <w:jc w:val="center"/>
              <w:rPr>
                <w:rFonts w:eastAsia="Times New Roman"/>
                <w:szCs w:val="24"/>
                <w:lang w:eastAsia="hr-HR"/>
              </w:rPr>
            </w:pPr>
            <w:r>
              <w:rPr>
                <w:rFonts w:eastAsia="Times New Roman"/>
                <w:szCs w:val="24"/>
                <w:lang w:eastAsia="hr-HR"/>
              </w:rPr>
              <w:t>59</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652</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1,2666</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464,84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464,84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102.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Trapari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B70F37" w:rsidP="005E4FD2">
            <w:pPr>
              <w:spacing w:line="240" w:lineRule="auto"/>
              <w:jc w:val="center"/>
              <w:rPr>
                <w:rFonts w:eastAsia="Times New Roman"/>
                <w:szCs w:val="24"/>
                <w:lang w:eastAsia="hr-HR"/>
              </w:rPr>
            </w:pPr>
            <w:r>
              <w:rPr>
                <w:rFonts w:eastAsia="Times New Roman"/>
                <w:szCs w:val="24"/>
                <w:lang w:eastAsia="hr-HR"/>
              </w:rPr>
              <w:t>60</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286/36</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0,5755</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211,21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211,21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103.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Zarilac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02114" w:rsidP="005E4FD2">
            <w:pPr>
              <w:spacing w:line="240" w:lineRule="auto"/>
              <w:jc w:val="center"/>
              <w:rPr>
                <w:rFonts w:eastAsia="Times New Roman"/>
                <w:szCs w:val="24"/>
                <w:lang w:eastAsia="hr-HR"/>
              </w:rPr>
            </w:pPr>
            <w:r>
              <w:rPr>
                <w:rFonts w:eastAsia="Times New Roman"/>
                <w:szCs w:val="24"/>
                <w:lang w:eastAsia="hr-HR"/>
              </w:rPr>
              <w:t>61</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20</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0,3081</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113,07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113,07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104.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Zarilac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02114" w:rsidP="005E4FD2">
            <w:pPr>
              <w:spacing w:line="240" w:lineRule="auto"/>
              <w:jc w:val="center"/>
              <w:rPr>
                <w:rFonts w:eastAsia="Times New Roman"/>
                <w:szCs w:val="24"/>
                <w:lang w:eastAsia="hr-HR"/>
              </w:rPr>
            </w:pPr>
            <w:r>
              <w:rPr>
                <w:rFonts w:eastAsia="Times New Roman"/>
                <w:szCs w:val="24"/>
                <w:lang w:eastAsia="hr-HR"/>
              </w:rPr>
              <w:t>62</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319</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1,2855</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471,78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471,78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r w:rsidR="005E4FD2"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4FD2" w:rsidRDefault="005E4FD2" w:rsidP="005E4FD2">
            <w:pPr>
              <w:rPr>
                <w:color w:val="000000"/>
              </w:rPr>
            </w:pPr>
            <w:r>
              <w:rPr>
                <w:color w:val="000000"/>
              </w:rPr>
              <w:t>105.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Zarilac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E4FD2" w:rsidRPr="00C12DB7" w:rsidRDefault="00402114" w:rsidP="005E4FD2">
            <w:pPr>
              <w:spacing w:line="240" w:lineRule="auto"/>
              <w:jc w:val="center"/>
              <w:rPr>
                <w:rFonts w:eastAsia="Times New Roman"/>
                <w:szCs w:val="24"/>
                <w:lang w:eastAsia="hr-HR"/>
              </w:rPr>
            </w:pPr>
            <w:r>
              <w:rPr>
                <w:rFonts w:eastAsia="Times New Roman"/>
                <w:szCs w:val="24"/>
                <w:lang w:eastAsia="hr-HR"/>
              </w:rPr>
              <w:t>63</w:t>
            </w:r>
          </w:p>
        </w:tc>
        <w:tc>
          <w:tcPr>
            <w:tcW w:w="435"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Calibri" w:hAnsi="Calibri" w:cs="Calibri"/>
                <w:color w:val="000000"/>
                <w:sz w:val="22"/>
              </w:rPr>
            </w:pPr>
            <w:r>
              <w:rPr>
                <w:rFonts w:ascii="Calibri" w:hAnsi="Calibri" w:cs="Calibri"/>
                <w:color w:val="000000"/>
                <w:sz w:val="22"/>
              </w:rPr>
              <w:t>32</w:t>
            </w:r>
          </w:p>
        </w:tc>
        <w:tc>
          <w:tcPr>
            <w:tcW w:w="462"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E4FD2" w:rsidRDefault="005E4FD2" w:rsidP="005E4FD2">
            <w:pPr>
              <w:jc w:val="center"/>
              <w:rPr>
                <w:rFonts w:ascii="Calibri" w:hAnsi="Calibri" w:cs="Calibri"/>
                <w:color w:val="000000"/>
                <w:sz w:val="22"/>
              </w:rPr>
            </w:pPr>
            <w:r>
              <w:rPr>
                <w:rFonts w:ascii="Calibri" w:hAnsi="Calibri" w:cs="Calibri"/>
                <w:color w:val="000000"/>
                <w:sz w:val="22"/>
              </w:rPr>
              <w:t>0,8320</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305,34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E4FD2" w:rsidRDefault="005E4FD2" w:rsidP="005E4FD2">
            <w:pPr>
              <w:jc w:val="center"/>
              <w:rPr>
                <w:rFonts w:ascii="Arial" w:hAnsi="Arial" w:cs="Arial"/>
                <w:color w:val="000000"/>
                <w:sz w:val="20"/>
                <w:szCs w:val="20"/>
              </w:rPr>
            </w:pPr>
            <w:r>
              <w:rPr>
                <w:rFonts w:ascii="Arial" w:hAnsi="Arial" w:cs="Arial"/>
                <w:color w:val="000000"/>
                <w:sz w:val="20"/>
                <w:szCs w:val="20"/>
              </w:rPr>
              <w:t>305,34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E4FD2" w:rsidRPr="00C12DB7" w:rsidRDefault="005E4FD2" w:rsidP="005E4FD2">
            <w:pPr>
              <w:spacing w:line="240" w:lineRule="auto"/>
              <w:jc w:val="left"/>
              <w:rPr>
                <w:rFonts w:eastAsia="Times New Roman"/>
                <w:szCs w:val="24"/>
                <w:lang w:eastAsia="hr-HR"/>
              </w:rPr>
            </w:pPr>
          </w:p>
        </w:tc>
      </w:tr>
    </w:tbl>
    <w:p w:rsidR="009F3107" w:rsidRPr="00C12DB7" w:rsidRDefault="009F3107" w:rsidP="00CF24EC">
      <w:pPr>
        <w:spacing w:line="240" w:lineRule="auto"/>
        <w:rPr>
          <w:szCs w:val="24"/>
        </w:rPr>
      </w:pPr>
    </w:p>
    <w:p w:rsidR="009F3107" w:rsidRPr="00C12DB7" w:rsidRDefault="009F3107" w:rsidP="00CF24EC">
      <w:pPr>
        <w:spacing w:line="240" w:lineRule="auto"/>
        <w:rPr>
          <w:szCs w:val="24"/>
        </w:rPr>
      </w:pPr>
      <w:r w:rsidRPr="00C12DB7">
        <w:rPr>
          <w:szCs w:val="24"/>
        </w:rPr>
        <w:t>Sveukupna površina u natječaju u ha:</w:t>
      </w:r>
      <w:r w:rsidR="00D342D9">
        <w:rPr>
          <w:szCs w:val="24"/>
        </w:rPr>
        <w:t xml:space="preserve"> </w:t>
      </w:r>
      <w:r w:rsidR="006B0B7E">
        <w:rPr>
          <w:szCs w:val="24"/>
        </w:rPr>
        <w:t>192,6497</w:t>
      </w:r>
    </w:p>
    <w:p w:rsidR="009F3107" w:rsidRPr="00C12DB7" w:rsidRDefault="009F3107" w:rsidP="00CF24EC">
      <w:pPr>
        <w:spacing w:line="240" w:lineRule="auto"/>
        <w:rPr>
          <w:szCs w:val="24"/>
        </w:rPr>
      </w:pPr>
      <w:r w:rsidRPr="00C12DB7">
        <w:rPr>
          <w:szCs w:val="24"/>
        </w:rPr>
        <w:t>Sveukupna početna zakupnina u natječaju u kn:</w:t>
      </w:r>
      <w:r w:rsidR="00FB062A">
        <w:rPr>
          <w:szCs w:val="24"/>
        </w:rPr>
        <w:t xml:space="preserve"> </w:t>
      </w:r>
      <w:r w:rsidR="006B0B7E">
        <w:rPr>
          <w:szCs w:val="24"/>
        </w:rPr>
        <w:t>72.149,34</w:t>
      </w:r>
    </w:p>
    <w:bookmarkEnd w:id="5"/>
    <w:p w:rsidR="00290A8D" w:rsidRDefault="00290A8D">
      <w:pPr>
        <w:spacing w:after="200"/>
        <w:jc w:val="left"/>
        <w:rPr>
          <w:szCs w:val="24"/>
        </w:rPr>
      </w:pPr>
      <w:r>
        <w:rPr>
          <w:szCs w:val="24"/>
        </w:rPr>
        <w:br w:type="page"/>
      </w:r>
    </w:p>
    <w:p w:rsidR="00290A8D" w:rsidRDefault="00290A8D" w:rsidP="00CF24EC">
      <w:pPr>
        <w:spacing w:line="240" w:lineRule="auto"/>
        <w:rPr>
          <w:szCs w:val="24"/>
        </w:rPr>
        <w:sectPr w:rsidR="00290A8D" w:rsidSect="006B08F2">
          <w:pgSz w:w="16838" w:h="11906" w:orient="landscape"/>
          <w:pgMar w:top="1418" w:right="1276" w:bottom="1418" w:left="1418" w:header="709" w:footer="709" w:gutter="0"/>
          <w:cols w:space="708"/>
          <w:docGrid w:linePitch="360"/>
        </w:sectPr>
      </w:pPr>
    </w:p>
    <w:p w:rsidR="009F3107" w:rsidRDefault="00290A8D" w:rsidP="00CF24EC">
      <w:pPr>
        <w:spacing w:line="240" w:lineRule="auto"/>
        <w:rPr>
          <w:szCs w:val="24"/>
        </w:rPr>
      </w:pPr>
      <w:r>
        <w:rPr>
          <w:szCs w:val="24"/>
        </w:rPr>
        <w:lastRenderedPageBreak/>
        <w:t>Prilog 2</w:t>
      </w:r>
    </w:p>
    <w:p w:rsidR="00290A8D" w:rsidRDefault="00290A8D" w:rsidP="00CF24EC">
      <w:pPr>
        <w:spacing w:line="240" w:lineRule="auto"/>
        <w:rPr>
          <w:szCs w:val="24"/>
        </w:rPr>
      </w:pPr>
    </w:p>
    <w:p w:rsidR="00290A8D" w:rsidRPr="00290A8D" w:rsidRDefault="00290A8D" w:rsidP="00290A8D">
      <w:pPr>
        <w:spacing w:line="240" w:lineRule="auto"/>
        <w:rPr>
          <w:szCs w:val="24"/>
        </w:rPr>
      </w:pPr>
      <w:r w:rsidRPr="00290A8D">
        <w:rPr>
          <w:szCs w:val="24"/>
        </w:rPr>
        <w:t>J A V N I N A T J E Č A J</w:t>
      </w:r>
    </w:p>
    <w:p w:rsidR="00290A8D" w:rsidRDefault="00290A8D" w:rsidP="00290A8D">
      <w:pPr>
        <w:spacing w:line="240" w:lineRule="auto"/>
        <w:rPr>
          <w:szCs w:val="24"/>
        </w:rPr>
      </w:pPr>
      <w:r w:rsidRPr="00290A8D">
        <w:rPr>
          <w:szCs w:val="24"/>
        </w:rPr>
        <w:t>za zakup poljoprivrednog zemljišta u vlasništvu Republike Hrvatske na području Grada Pleternice</w:t>
      </w:r>
    </w:p>
    <w:p w:rsidR="00290A8D" w:rsidRDefault="00290A8D" w:rsidP="00290A8D">
      <w:pPr>
        <w:spacing w:line="240" w:lineRule="auto"/>
        <w:rPr>
          <w:szCs w:val="24"/>
        </w:rPr>
      </w:pPr>
    </w:p>
    <w:p w:rsidR="00290A8D" w:rsidRDefault="00290A8D" w:rsidP="00290A8D">
      <w:pPr>
        <w:spacing w:line="240" w:lineRule="auto"/>
        <w:rPr>
          <w:szCs w:val="24"/>
        </w:rPr>
      </w:pPr>
    </w:p>
    <w:p w:rsidR="00290A8D" w:rsidRDefault="00290A8D" w:rsidP="00290A8D">
      <w:pPr>
        <w:spacing w:after="100" w:afterAutospacing="1"/>
        <w:rPr>
          <w:szCs w:val="24"/>
        </w:rPr>
      </w:pPr>
      <w:r w:rsidRPr="00E74EA6">
        <w:rPr>
          <w:szCs w:val="24"/>
        </w:rPr>
        <w:t xml:space="preserve">Na temelju članka 31. stavka 5. Zakona o poljoprivrednom zemljištu </w:t>
      </w:r>
      <w:r w:rsidRPr="00E74EA6">
        <w:rPr>
          <w:rFonts w:eastAsia="Times New Roman"/>
          <w:szCs w:val="24"/>
          <w:lang w:eastAsia="hr-HR"/>
        </w:rPr>
        <w:t xml:space="preserve">("Narodne novine", broj 20/2018, 115/2018 i 98/2019) </w:t>
      </w:r>
      <w:r w:rsidRPr="00E74EA6">
        <w:rPr>
          <w:szCs w:val="24"/>
        </w:rPr>
        <w:t>i Odluke o raspisivanju javnog natječaja za zakup poljoprivrednog zemljišta u vlasništvu Republike Hrvatske na području Grada Pleternice, KLASA:, ___URBROJ: ___od ________, Gradsko vijeće Grada Pleternice, na 16. sjednici održanoj dana _________ 2020. godine, objavljuje</w:t>
      </w:r>
    </w:p>
    <w:p w:rsidR="00290A8D" w:rsidRPr="009C45E8" w:rsidRDefault="00290A8D" w:rsidP="00290A8D">
      <w:pPr>
        <w:spacing w:after="100" w:afterAutospacing="1"/>
        <w:jc w:val="center"/>
        <w:rPr>
          <w:rFonts w:eastAsia="Times New Roman"/>
          <w:szCs w:val="24"/>
          <w:lang w:eastAsia="hr-HR"/>
        </w:rPr>
      </w:pPr>
      <w:bookmarkStart w:id="6" w:name="_Hlk42288630"/>
      <w:r>
        <w:rPr>
          <w:rFonts w:eastAsia="Times New Roman"/>
          <w:b/>
          <w:bCs/>
          <w:szCs w:val="24"/>
          <w:lang w:eastAsia="hr-HR"/>
        </w:rPr>
        <w:t xml:space="preserve">J A V N I </w:t>
      </w:r>
      <w:r w:rsidRPr="009C45E8">
        <w:rPr>
          <w:rFonts w:eastAsia="Times New Roman"/>
          <w:b/>
          <w:bCs/>
          <w:szCs w:val="24"/>
          <w:lang w:eastAsia="hr-HR"/>
        </w:rPr>
        <w:t>N A T J E Č A J</w:t>
      </w:r>
    </w:p>
    <w:p w:rsidR="00290A8D" w:rsidRDefault="00290A8D" w:rsidP="00290A8D">
      <w:pPr>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Pr>
          <w:rFonts w:eastAsia="Times New Roman"/>
          <w:b/>
          <w:bCs/>
          <w:szCs w:val="24"/>
          <w:lang w:eastAsia="hr-HR"/>
        </w:rPr>
        <w:t xml:space="preserve"> </w:t>
      </w:r>
      <w:r w:rsidRPr="00C12DB7">
        <w:rPr>
          <w:rFonts w:eastAsia="Times New Roman"/>
          <w:b/>
          <w:szCs w:val="24"/>
          <w:lang w:eastAsia="hr-HR"/>
        </w:rPr>
        <w:t>Grada</w:t>
      </w:r>
      <w:r>
        <w:rPr>
          <w:rFonts w:eastAsia="Times New Roman"/>
          <w:b/>
          <w:szCs w:val="24"/>
          <w:lang w:eastAsia="hr-HR"/>
        </w:rPr>
        <w:t xml:space="preserve"> Pleternice</w:t>
      </w:r>
    </w:p>
    <w:bookmarkEnd w:id="6"/>
    <w:p w:rsidR="00290A8D" w:rsidRPr="009C45E8" w:rsidRDefault="00290A8D" w:rsidP="00290A8D">
      <w:pPr>
        <w:rPr>
          <w:rFonts w:eastAsia="Times New Roman"/>
          <w:bCs/>
          <w:szCs w:val="24"/>
          <w:lang w:eastAsia="hr-HR"/>
        </w:rPr>
      </w:pPr>
    </w:p>
    <w:p w:rsidR="00290A8D" w:rsidRDefault="00290A8D" w:rsidP="00290A8D">
      <w:pPr>
        <w:jc w:val="center"/>
        <w:rPr>
          <w:rFonts w:eastAsia="Times New Roman"/>
          <w:b/>
          <w:bCs/>
          <w:szCs w:val="24"/>
          <w:lang w:eastAsia="hr-HR"/>
        </w:rPr>
      </w:pPr>
      <w:r>
        <w:rPr>
          <w:rFonts w:eastAsia="Times New Roman"/>
          <w:b/>
          <w:bCs/>
          <w:szCs w:val="24"/>
          <w:lang w:eastAsia="hr-HR"/>
        </w:rPr>
        <w:t>I.</w:t>
      </w:r>
    </w:p>
    <w:p w:rsidR="00290A8D" w:rsidRPr="009C45E8" w:rsidRDefault="00290A8D" w:rsidP="00290A8D">
      <w:pPr>
        <w:rPr>
          <w:rFonts w:eastAsia="Times New Roman"/>
          <w:bCs/>
          <w:szCs w:val="24"/>
          <w:lang w:eastAsia="hr-HR"/>
        </w:rPr>
      </w:pPr>
    </w:p>
    <w:p w:rsidR="00290A8D" w:rsidRPr="009C45E8" w:rsidRDefault="00290A8D" w:rsidP="00290A8D">
      <w:pPr>
        <w:pStyle w:val="Bezproreda"/>
        <w:spacing w:after="120"/>
        <w:jc w:val="both"/>
      </w:pPr>
      <w:r w:rsidRPr="009C45E8">
        <w:t xml:space="preserve">Predmet javnog natječaja je zakup poljoprivrednog zemljišta u vlasništvu Republike Hrvatske na području </w:t>
      </w:r>
      <w:r w:rsidRPr="00E74EA6">
        <w:t>Grada Pleternice</w:t>
      </w:r>
      <w:r w:rsidRPr="009C45E8">
        <w:t xml:space="preserve">, na području katastarsih općina </w:t>
      </w:r>
      <w:r w:rsidRPr="00E74EA6">
        <w:rPr>
          <w:b/>
          <w:bCs/>
        </w:rPr>
        <w:t>Ašikovci, Blacko, Brodski Drenovac, Buk, Gradac, Lakušija, Odvorci, Požeška Koprivnica, Ratkovica, Sesvete, Sulkovci, Trapari i Zarilac</w:t>
      </w:r>
      <w:r w:rsidRPr="009C45E8">
        <w:t xml:space="preserve">, koje je Programom raspolaganja poljoprivrednim zemljištem u vlasništvu Republike Hrvatske za </w:t>
      </w:r>
      <w:r w:rsidRPr="00E74EA6">
        <w:t>Grad Pleternic</w:t>
      </w:r>
      <w:r>
        <w:t>u</w:t>
      </w:r>
      <w:r w:rsidRPr="00E74EA6">
        <w:t xml:space="preserve"> </w:t>
      </w:r>
      <w:r w:rsidRPr="009C45E8">
        <w:t>predviđeno za zakup</w:t>
      </w:r>
      <w:r>
        <w:t>.</w:t>
      </w:r>
    </w:p>
    <w:p w:rsidR="00290A8D" w:rsidRPr="009C45E8" w:rsidRDefault="00290A8D" w:rsidP="00290A8D">
      <w:pPr>
        <w:pStyle w:val="t-9-8"/>
        <w:spacing w:before="0" w:beforeAutospacing="0" w:after="120" w:afterAutospacing="0"/>
        <w:contextualSpacing/>
        <w:jc w:val="both"/>
      </w:pPr>
      <w:r w:rsidRPr="009C45E8">
        <w:t xml:space="preserve">Površine zemljišta koje su </w:t>
      </w:r>
      <w:r>
        <w:t>Programom r</w:t>
      </w:r>
      <w:r w:rsidRPr="009C45E8">
        <w:t xml:space="preserve">aspolaganja poljoprivrednim zemljištem u vlasništvu Republike Hrvatske za </w:t>
      </w:r>
      <w:r w:rsidRPr="00E74EA6">
        <w:t>Grad Pleternic</w:t>
      </w:r>
      <w:r>
        <w:t>u</w:t>
      </w:r>
      <w:r w:rsidRPr="00E74EA6">
        <w:t xml:space="preserve"> </w:t>
      </w:r>
      <w:r w:rsidRPr="009C45E8">
        <w:t xml:space="preserve">predviđene za zakup, daju se u zakup na rok od </w:t>
      </w:r>
      <w:r>
        <w:t>dvadeset i pet (</w:t>
      </w:r>
      <w:r w:rsidRPr="009C45E8">
        <w:t>25</w:t>
      </w:r>
      <w:r>
        <w:t>)</w:t>
      </w:r>
      <w:r w:rsidRPr="009C45E8">
        <w:t xml:space="preserve"> godina s mogućnošću produljenja za isto razdoblje.</w:t>
      </w:r>
    </w:p>
    <w:p w:rsidR="00290A8D" w:rsidRDefault="00290A8D" w:rsidP="00290A8D">
      <w:pPr>
        <w:tabs>
          <w:tab w:val="left" w:pos="709"/>
        </w:tabs>
        <w:spacing w:after="120"/>
        <w:rPr>
          <w:szCs w:val="24"/>
        </w:rPr>
      </w:pPr>
      <w:r w:rsidRPr="009C45E8">
        <w:rPr>
          <w:rFonts w:eastAsia="Times New Roman"/>
          <w:bCs/>
          <w:szCs w:val="24"/>
          <w:lang w:eastAsia="hr-HR"/>
        </w:rPr>
        <w:t xml:space="preserve">Poljoprivredno zemljište </w:t>
      </w:r>
      <w:r>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zakupninama nalaze se u Prilogu 1. ovog javnog natječaja. </w:t>
      </w:r>
    </w:p>
    <w:p w:rsidR="00290A8D" w:rsidRPr="009C45E8" w:rsidRDefault="00290A8D" w:rsidP="00290A8D">
      <w:pPr>
        <w:tabs>
          <w:tab w:val="left" w:pos="709"/>
        </w:tabs>
        <w:rPr>
          <w:szCs w:val="24"/>
        </w:rPr>
      </w:pPr>
    </w:p>
    <w:p w:rsidR="00290A8D" w:rsidRDefault="00290A8D" w:rsidP="00290A8D">
      <w:pPr>
        <w:jc w:val="center"/>
        <w:rPr>
          <w:rFonts w:eastAsia="Times New Roman"/>
          <w:b/>
          <w:bCs/>
          <w:szCs w:val="24"/>
          <w:lang w:eastAsia="hr-HR"/>
        </w:rPr>
      </w:pPr>
      <w:r w:rsidRPr="009C45E8">
        <w:rPr>
          <w:rFonts w:eastAsia="Times New Roman"/>
          <w:b/>
          <w:bCs/>
          <w:szCs w:val="24"/>
          <w:lang w:eastAsia="hr-HR"/>
        </w:rPr>
        <w:t>II.</w:t>
      </w:r>
    </w:p>
    <w:p w:rsidR="00290A8D" w:rsidRPr="009C45E8" w:rsidRDefault="00290A8D" w:rsidP="00290A8D">
      <w:pPr>
        <w:rPr>
          <w:rFonts w:eastAsia="Times New Roman"/>
          <w:bCs/>
          <w:szCs w:val="24"/>
          <w:lang w:eastAsia="hr-HR"/>
        </w:rPr>
      </w:pPr>
    </w:p>
    <w:p w:rsidR="00290A8D" w:rsidRPr="009C45E8" w:rsidRDefault="00290A8D" w:rsidP="00290A8D">
      <w:pPr>
        <w:spacing w:after="120"/>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290A8D" w:rsidRPr="009C45E8" w:rsidRDefault="00290A8D" w:rsidP="00290A8D">
      <w:pPr>
        <w:spacing w:after="120"/>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rsidR="00290A8D" w:rsidRPr="009C45E8" w:rsidRDefault="00290A8D" w:rsidP="00290A8D">
      <w:pPr>
        <w:spacing w:after="120"/>
        <w:rPr>
          <w:szCs w:val="24"/>
        </w:rPr>
      </w:pPr>
      <w:r w:rsidRPr="009C45E8">
        <w:rPr>
          <w:szCs w:val="24"/>
        </w:rPr>
        <w:t>Zajednička ponuda ponuditelja na natječaju za zakup smatra se nevažećom.</w:t>
      </w:r>
    </w:p>
    <w:p w:rsidR="00290A8D" w:rsidRPr="009C45E8" w:rsidRDefault="00290A8D" w:rsidP="00290A8D">
      <w:pPr>
        <w:rPr>
          <w:szCs w:val="24"/>
        </w:rPr>
      </w:pPr>
      <w:r w:rsidRPr="009C45E8">
        <w:rPr>
          <w:szCs w:val="24"/>
        </w:rPr>
        <w:lastRenderedPageBreak/>
        <w:t>Ako ponuđena zakupnina na javnom natječaju za zakup od strane ponuditelja koji ispunjava natječajne uvjete prelazi dvostruki iznos početne zakupnine, takva ponuda se smatra nevažećom.</w:t>
      </w:r>
    </w:p>
    <w:p w:rsidR="00290A8D" w:rsidRDefault="00290A8D" w:rsidP="00290A8D">
      <w:pPr>
        <w:rPr>
          <w:szCs w:val="24"/>
        </w:rPr>
      </w:pPr>
    </w:p>
    <w:p w:rsidR="00290A8D" w:rsidRDefault="00290A8D" w:rsidP="00290A8D">
      <w:pPr>
        <w:jc w:val="center"/>
        <w:rPr>
          <w:b/>
          <w:szCs w:val="24"/>
        </w:rPr>
      </w:pPr>
      <w:r w:rsidRPr="009C45E8">
        <w:rPr>
          <w:b/>
          <w:szCs w:val="24"/>
        </w:rPr>
        <w:t>III.</w:t>
      </w:r>
    </w:p>
    <w:p w:rsidR="00290A8D" w:rsidRPr="009C45E8" w:rsidRDefault="00290A8D" w:rsidP="00290A8D">
      <w:pPr>
        <w:rPr>
          <w:szCs w:val="24"/>
        </w:rPr>
      </w:pPr>
    </w:p>
    <w:p w:rsidR="00290A8D" w:rsidRPr="009C45E8" w:rsidRDefault="00290A8D" w:rsidP="00290A8D">
      <w:pPr>
        <w:rPr>
          <w:szCs w:val="24"/>
        </w:rPr>
      </w:pPr>
      <w:r>
        <w:rPr>
          <w:szCs w:val="24"/>
        </w:rPr>
        <w:t>(</w:t>
      </w:r>
      <w:r w:rsidRPr="009C45E8">
        <w:rPr>
          <w:szCs w:val="24"/>
        </w:rPr>
        <w:t>1</w:t>
      </w:r>
      <w:r>
        <w:rPr>
          <w:szCs w:val="24"/>
        </w:rPr>
        <w:t>)</w:t>
      </w:r>
      <w:r w:rsidRPr="009C45E8">
        <w:rPr>
          <w:szCs w:val="24"/>
        </w:rPr>
        <w:t xml:space="preserve"> Pravo prvenstva na javnom natječaju za zakup sukladno članku 36. Zakona o poljoprivrednom zemljištu </w:t>
      </w:r>
      <w:r>
        <w:rPr>
          <w:rFonts w:eastAsia="Times New Roman"/>
          <w:szCs w:val="24"/>
          <w:lang w:eastAsia="hr-HR"/>
        </w:rPr>
        <w:t>(</w:t>
      </w:r>
      <w:r w:rsidRPr="009C45E8">
        <w:rPr>
          <w:rFonts w:eastAsia="Times New Roman"/>
          <w:szCs w:val="24"/>
          <w:lang w:eastAsia="hr-HR"/>
        </w:rPr>
        <w:t>u daljnjem tekstu</w:t>
      </w:r>
      <w:r>
        <w:rPr>
          <w:rFonts w:eastAsia="Times New Roman"/>
          <w:szCs w:val="24"/>
          <w:lang w:eastAsia="hr-HR"/>
        </w:rPr>
        <w:t>:</w:t>
      </w:r>
      <w:r w:rsidRPr="009C45E8">
        <w:rPr>
          <w:rFonts w:eastAsia="Times New Roman"/>
          <w:szCs w:val="24"/>
          <w:lang w:eastAsia="hr-HR"/>
        </w:rPr>
        <w:t xml:space="preserve"> Zakon) </w:t>
      </w:r>
      <w:r w:rsidRPr="009C45E8">
        <w:rPr>
          <w:szCs w:val="24"/>
        </w:rPr>
        <w:t>imaju fizičke i pravne osobe koje su sudjelovale u natječaju sljedećim redoslijedom:</w:t>
      </w:r>
    </w:p>
    <w:p w:rsidR="00290A8D" w:rsidRPr="009C45E8" w:rsidRDefault="00290A8D" w:rsidP="00290A8D">
      <w:pPr>
        <w:spacing w:after="120"/>
        <w:ind w:firstLine="709"/>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w:t>
      </w:r>
      <w:r>
        <w:rPr>
          <w:szCs w:val="24"/>
          <w:lang w:eastAsia="hr-HR"/>
        </w:rPr>
        <w:t>Grada Pleternice</w:t>
      </w:r>
      <w:r w:rsidRPr="009C45E8">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Pr>
          <w:szCs w:val="24"/>
        </w:rPr>
        <w:t xml:space="preserve">. </w:t>
      </w:r>
    </w:p>
    <w:p w:rsidR="00290A8D" w:rsidRPr="009C45E8" w:rsidRDefault="00290A8D" w:rsidP="00290A8D">
      <w:pPr>
        <w:spacing w:after="120"/>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290A8D" w:rsidRPr="009C45E8" w:rsidRDefault="00290A8D" w:rsidP="00290A8D">
      <w:pPr>
        <w:spacing w:after="120"/>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rsidR="00290A8D" w:rsidRPr="009C45E8" w:rsidRDefault="00290A8D" w:rsidP="00290A8D">
      <w:pPr>
        <w:spacing w:after="120"/>
        <w:ind w:firstLine="709"/>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Pr>
          <w:szCs w:val="24"/>
        </w:rPr>
        <w:t>.</w:t>
      </w:r>
    </w:p>
    <w:p w:rsidR="00290A8D" w:rsidRPr="009C45E8" w:rsidRDefault="00290A8D" w:rsidP="00290A8D">
      <w:pPr>
        <w:spacing w:after="120"/>
        <w:ind w:firstLine="709"/>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Pr>
          <w:szCs w:val="24"/>
          <w:lang w:eastAsia="hr-HR"/>
        </w:rPr>
        <w:t>Grada Pleternice</w:t>
      </w:r>
      <w:r w:rsidRPr="009C45E8">
        <w:rPr>
          <w:szCs w:val="24"/>
        </w:rPr>
        <w:t xml:space="preserve"> najmanje tri godine do objave javnog natječaja</w:t>
      </w:r>
      <w:r>
        <w:rPr>
          <w:szCs w:val="24"/>
        </w:rPr>
        <w:t>.</w:t>
      </w:r>
    </w:p>
    <w:p w:rsidR="00290A8D" w:rsidRPr="009C45E8" w:rsidRDefault="00290A8D" w:rsidP="00290A8D">
      <w:pPr>
        <w:spacing w:after="120"/>
        <w:ind w:firstLine="709"/>
        <w:rPr>
          <w:szCs w:val="24"/>
        </w:rPr>
      </w:pPr>
      <w:r w:rsidRPr="009C45E8">
        <w:rPr>
          <w:b/>
          <w:szCs w:val="24"/>
        </w:rPr>
        <w:t>d)</w:t>
      </w:r>
      <w:r w:rsidRPr="009C45E8">
        <w:rPr>
          <w:szCs w:val="24"/>
        </w:rPr>
        <w:t xml:space="preserve"> nositelj obiteljskoga poljoprivrednog gospodarstva koji se bavi poljoprivrednom proizvodnjom kao primarnom djelatnošću upisan u Upisnik poljoprivrednika, ima sjedište ili </w:t>
      </w:r>
      <w:r w:rsidRPr="009C45E8">
        <w:rPr>
          <w:szCs w:val="24"/>
        </w:rPr>
        <w:lastRenderedPageBreak/>
        <w:t xml:space="preserve">proizvodni objekt u funkciji poljoprivredne proizvodnje na području </w:t>
      </w:r>
      <w:r>
        <w:rPr>
          <w:szCs w:val="24"/>
          <w:lang w:eastAsia="hr-HR"/>
        </w:rPr>
        <w:t>Grada Pleternice</w:t>
      </w:r>
      <w:r w:rsidRPr="009C45E8">
        <w:rPr>
          <w:szCs w:val="24"/>
        </w:rPr>
        <w:t xml:space="preserve"> najmanje tri godine do objave javnog natječaja</w:t>
      </w:r>
      <w:r>
        <w:rPr>
          <w:szCs w:val="24"/>
        </w:rPr>
        <w:t>.</w:t>
      </w:r>
    </w:p>
    <w:p w:rsidR="00290A8D" w:rsidRPr="009C45E8" w:rsidRDefault="00290A8D" w:rsidP="00290A8D">
      <w:pPr>
        <w:spacing w:after="120"/>
        <w:ind w:firstLine="709"/>
        <w:rPr>
          <w:szCs w:val="24"/>
        </w:rPr>
      </w:pPr>
      <w:r w:rsidRPr="009C45E8">
        <w:rPr>
          <w:b/>
          <w:szCs w:val="24"/>
        </w:rPr>
        <w:t>e)</w:t>
      </w:r>
      <w:r w:rsidRPr="009C45E8">
        <w:rPr>
          <w:szCs w:val="24"/>
        </w:rPr>
        <w:t xml:space="preserve"> fizičke ili pravne osobe koje imaju prebivalište ili sjedište ili proizvodni objekt u funkciji poljoprivredne proizvodnje na području </w:t>
      </w:r>
      <w:r>
        <w:rPr>
          <w:szCs w:val="24"/>
          <w:lang w:eastAsia="hr-HR"/>
        </w:rPr>
        <w:t>Grada Pleternice</w:t>
      </w:r>
      <w:r w:rsidRPr="009C45E8">
        <w:rPr>
          <w:szCs w:val="24"/>
        </w:rPr>
        <w:t xml:space="preserve"> najmanje tri godine do objave javnog natječaja</w:t>
      </w:r>
      <w:r>
        <w:rPr>
          <w:szCs w:val="24"/>
        </w:rPr>
        <w:t>.</w:t>
      </w:r>
    </w:p>
    <w:p w:rsidR="00290A8D" w:rsidRPr="009C45E8" w:rsidRDefault="00290A8D" w:rsidP="00290A8D">
      <w:pPr>
        <w:spacing w:after="120"/>
        <w:ind w:firstLine="709"/>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Pr>
          <w:szCs w:val="24"/>
        </w:rPr>
        <w:t>.</w:t>
      </w:r>
    </w:p>
    <w:p w:rsidR="00290A8D" w:rsidRPr="009C45E8" w:rsidRDefault="00290A8D" w:rsidP="00290A8D">
      <w:pPr>
        <w:ind w:firstLine="708"/>
        <w:rPr>
          <w:szCs w:val="24"/>
        </w:rPr>
      </w:pPr>
      <w:r w:rsidRPr="009C45E8">
        <w:rPr>
          <w:b/>
          <w:szCs w:val="24"/>
        </w:rPr>
        <w:t>g)</w:t>
      </w:r>
      <w:r w:rsidRPr="009C45E8">
        <w:rPr>
          <w:szCs w:val="24"/>
        </w:rPr>
        <w:t xml:space="preserve"> fizičke i pravne osobe koje se bave poljoprivrednom proizvodnjom</w:t>
      </w:r>
      <w:r>
        <w:rPr>
          <w:szCs w:val="24"/>
        </w:rPr>
        <w:t>.</w:t>
      </w:r>
    </w:p>
    <w:p w:rsidR="00290A8D" w:rsidRDefault="00290A8D" w:rsidP="00290A8D">
      <w:pPr>
        <w:ind w:firstLine="709"/>
        <w:rPr>
          <w:szCs w:val="24"/>
        </w:rPr>
      </w:pPr>
      <w:r w:rsidRPr="009C45E8">
        <w:rPr>
          <w:b/>
          <w:szCs w:val="24"/>
        </w:rPr>
        <w:t>h)</w:t>
      </w:r>
      <w:r w:rsidRPr="009C45E8">
        <w:rPr>
          <w:szCs w:val="24"/>
        </w:rPr>
        <w:t xml:space="preserve"> ostale fizičke i pravne osobe koje se namjeravaju baviti poljoprivrednom proizvodnjom.</w:t>
      </w:r>
    </w:p>
    <w:p w:rsidR="00290A8D" w:rsidRPr="009C45E8" w:rsidRDefault="00290A8D" w:rsidP="00290A8D">
      <w:pPr>
        <w:rPr>
          <w:szCs w:val="24"/>
        </w:rPr>
      </w:pPr>
    </w:p>
    <w:p w:rsidR="00290A8D" w:rsidRPr="009C45E8" w:rsidRDefault="00290A8D" w:rsidP="00290A8D">
      <w:pPr>
        <w:spacing w:after="120"/>
        <w:rPr>
          <w:szCs w:val="24"/>
        </w:rPr>
      </w:pPr>
      <w:r>
        <w:rPr>
          <w:szCs w:val="24"/>
        </w:rPr>
        <w:t>(</w:t>
      </w:r>
      <w:r w:rsidRPr="009C45E8">
        <w:rPr>
          <w:szCs w:val="24"/>
        </w:rPr>
        <w:t>2</w:t>
      </w:r>
      <w:r>
        <w:rPr>
          <w:szCs w:val="24"/>
        </w:rPr>
        <w:t>)</w:t>
      </w:r>
      <w:r w:rsidRPr="009C45E8">
        <w:rPr>
          <w:szCs w:val="24"/>
        </w:rPr>
        <w:t xml:space="preserve"> Ako je više osoba iz stavka 1. ovoga članka u istom redoslijedu prava prvenstva za zakup, prednost se utvrđuje prema sljedećem redoslijedu:</w:t>
      </w:r>
    </w:p>
    <w:p w:rsidR="00290A8D" w:rsidRPr="009C45E8" w:rsidRDefault="00290A8D" w:rsidP="00290A8D">
      <w:pPr>
        <w:spacing w:after="120"/>
        <w:ind w:firstLine="709"/>
        <w:rPr>
          <w:szCs w:val="24"/>
        </w:rPr>
      </w:pPr>
      <w:r w:rsidRPr="009C45E8">
        <w:rPr>
          <w:b/>
          <w:szCs w:val="24"/>
        </w:rPr>
        <w:t>a)</w:t>
      </w:r>
      <w:r w:rsidRPr="009C45E8">
        <w:rPr>
          <w:szCs w:val="24"/>
        </w:rPr>
        <w:t xml:space="preserve"> imaju ekonomsku vrijednost poljoprivrednog gospodarstva između 8</w:t>
      </w:r>
      <w:r>
        <w:rPr>
          <w:szCs w:val="24"/>
        </w:rPr>
        <w:t xml:space="preserve"> </w:t>
      </w:r>
      <w:r w:rsidRPr="009C45E8">
        <w:rPr>
          <w:szCs w:val="24"/>
        </w:rPr>
        <w:t>000</w:t>
      </w:r>
      <w:r>
        <w:rPr>
          <w:szCs w:val="24"/>
        </w:rPr>
        <w:t>,00</w:t>
      </w:r>
      <w:r w:rsidRPr="009C45E8">
        <w:rPr>
          <w:szCs w:val="24"/>
        </w:rPr>
        <w:t xml:space="preserve"> do 100.000</w:t>
      </w:r>
      <w:r>
        <w:rPr>
          <w:szCs w:val="24"/>
        </w:rPr>
        <w:t>,00</w:t>
      </w:r>
      <w:r w:rsidRPr="009C45E8">
        <w:rPr>
          <w:szCs w:val="24"/>
        </w:rPr>
        <w:t xml:space="preserve"> eura</w:t>
      </w:r>
      <w:r>
        <w:rPr>
          <w:szCs w:val="24"/>
        </w:rPr>
        <w:t>.</w:t>
      </w:r>
    </w:p>
    <w:p w:rsidR="00290A8D" w:rsidRPr="009C45E8" w:rsidRDefault="00290A8D" w:rsidP="00290A8D">
      <w:pPr>
        <w:spacing w:after="120"/>
        <w:ind w:firstLine="709"/>
        <w:rPr>
          <w:szCs w:val="24"/>
        </w:rPr>
      </w:pPr>
      <w:r w:rsidRPr="009C45E8">
        <w:rPr>
          <w:b/>
          <w:szCs w:val="24"/>
        </w:rPr>
        <w:t>b)</w:t>
      </w:r>
      <w:r w:rsidRPr="009C45E8">
        <w:rPr>
          <w:szCs w:val="24"/>
        </w:rPr>
        <w:t xml:space="preserve"> pravna ili fizička osoba koja se bavi poljoprivrednom proizvodnjom sljedećim redoslijedom:</w:t>
      </w:r>
    </w:p>
    <w:p w:rsidR="00290A8D" w:rsidRPr="009C45E8" w:rsidRDefault="00290A8D" w:rsidP="00290A8D">
      <w:pPr>
        <w:ind w:left="708" w:firstLine="708"/>
        <w:rPr>
          <w:szCs w:val="24"/>
        </w:rPr>
      </w:pPr>
      <w:r w:rsidRPr="009C45E8">
        <w:rPr>
          <w:szCs w:val="24"/>
        </w:rPr>
        <w:t>1. povrtlarstvom</w:t>
      </w:r>
    </w:p>
    <w:p w:rsidR="00290A8D" w:rsidRPr="009C45E8" w:rsidRDefault="00290A8D" w:rsidP="00290A8D">
      <w:pPr>
        <w:ind w:left="708" w:firstLine="708"/>
        <w:rPr>
          <w:szCs w:val="24"/>
        </w:rPr>
      </w:pPr>
      <w:r w:rsidRPr="009C45E8">
        <w:rPr>
          <w:szCs w:val="24"/>
        </w:rPr>
        <w:t>2. voćarstvom (osim oraha)</w:t>
      </w:r>
    </w:p>
    <w:p w:rsidR="00290A8D" w:rsidRPr="009C45E8" w:rsidRDefault="00290A8D" w:rsidP="00290A8D">
      <w:pPr>
        <w:ind w:left="708" w:firstLine="708"/>
        <w:rPr>
          <w:szCs w:val="24"/>
        </w:rPr>
      </w:pPr>
      <w:r w:rsidRPr="009C45E8">
        <w:rPr>
          <w:szCs w:val="24"/>
        </w:rPr>
        <w:t>3. vinogradarstvom</w:t>
      </w:r>
    </w:p>
    <w:p w:rsidR="00290A8D" w:rsidRPr="009C45E8" w:rsidRDefault="00290A8D" w:rsidP="00290A8D">
      <w:pPr>
        <w:ind w:left="708" w:firstLine="708"/>
        <w:rPr>
          <w:szCs w:val="24"/>
        </w:rPr>
      </w:pPr>
      <w:r w:rsidRPr="009C45E8">
        <w:rPr>
          <w:szCs w:val="24"/>
        </w:rPr>
        <w:t>4. maslinarstvom</w:t>
      </w:r>
    </w:p>
    <w:p w:rsidR="00290A8D" w:rsidRPr="009C45E8" w:rsidRDefault="00290A8D" w:rsidP="00290A8D">
      <w:pPr>
        <w:spacing w:after="120"/>
        <w:ind w:firstLine="709"/>
        <w:rPr>
          <w:szCs w:val="24"/>
        </w:rPr>
      </w:pPr>
      <w:r w:rsidRPr="009C45E8">
        <w:rPr>
          <w:b/>
          <w:szCs w:val="24"/>
        </w:rPr>
        <w:t>c)</w:t>
      </w:r>
      <w:r w:rsidRPr="009C45E8">
        <w:rPr>
          <w:szCs w:val="24"/>
        </w:rPr>
        <w:t xml:space="preserve"> pravna ili fizička osoba koja se bavi sjemenskom proizvodnjom</w:t>
      </w:r>
      <w:r>
        <w:rPr>
          <w:szCs w:val="24"/>
        </w:rPr>
        <w:t>.</w:t>
      </w:r>
    </w:p>
    <w:p w:rsidR="00290A8D" w:rsidRPr="009C45E8" w:rsidRDefault="00290A8D" w:rsidP="00290A8D">
      <w:pPr>
        <w:spacing w:after="120"/>
        <w:ind w:firstLine="709"/>
        <w:rPr>
          <w:szCs w:val="24"/>
        </w:rPr>
      </w:pPr>
      <w:r w:rsidRPr="009C45E8">
        <w:rPr>
          <w:b/>
          <w:szCs w:val="24"/>
        </w:rPr>
        <w:t>d)</w:t>
      </w:r>
      <w:r w:rsidRPr="009C45E8">
        <w:rPr>
          <w:szCs w:val="24"/>
        </w:rPr>
        <w:t xml:space="preserve"> obrazovanje iz područja poljoprivrede, veterinarstva i prehrambene tehnologije, a najmanje SSS</w:t>
      </w:r>
      <w:r>
        <w:rPr>
          <w:szCs w:val="24"/>
        </w:rPr>
        <w:t>.</w:t>
      </w:r>
    </w:p>
    <w:p w:rsidR="00290A8D" w:rsidRPr="009C45E8" w:rsidRDefault="00290A8D" w:rsidP="00290A8D">
      <w:pPr>
        <w:spacing w:after="120"/>
        <w:ind w:firstLine="709"/>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Pr>
          <w:szCs w:val="24"/>
        </w:rPr>
        <w:t>.</w:t>
      </w:r>
    </w:p>
    <w:p w:rsidR="00290A8D" w:rsidRPr="009C45E8" w:rsidRDefault="00290A8D" w:rsidP="00290A8D">
      <w:pPr>
        <w:spacing w:after="120"/>
        <w:ind w:firstLine="709"/>
        <w:rPr>
          <w:szCs w:val="24"/>
        </w:rPr>
      </w:pPr>
      <w:r w:rsidRPr="009C45E8">
        <w:rPr>
          <w:b/>
          <w:szCs w:val="24"/>
        </w:rPr>
        <w:t>f)</w:t>
      </w:r>
      <w:r w:rsidRPr="009C45E8">
        <w:rPr>
          <w:szCs w:val="24"/>
        </w:rPr>
        <w:t xml:space="preserve"> veći broj članova obiteljskog poljoprivrednog gospodarstva</w:t>
      </w:r>
      <w:r>
        <w:rPr>
          <w:szCs w:val="24"/>
        </w:rPr>
        <w:t>.</w:t>
      </w:r>
    </w:p>
    <w:p w:rsidR="00290A8D" w:rsidRDefault="00290A8D" w:rsidP="00290A8D">
      <w:pPr>
        <w:ind w:firstLine="709"/>
        <w:rPr>
          <w:szCs w:val="24"/>
        </w:rPr>
      </w:pPr>
      <w:r w:rsidRPr="009C45E8">
        <w:rPr>
          <w:b/>
          <w:szCs w:val="24"/>
        </w:rPr>
        <w:t>g)</w:t>
      </w:r>
      <w:r w:rsidRPr="009C45E8">
        <w:rPr>
          <w:szCs w:val="24"/>
        </w:rPr>
        <w:t xml:space="preserve"> dulje vrijeme upisan u Upisnik poljoprivrednika.</w:t>
      </w:r>
    </w:p>
    <w:p w:rsidR="00290A8D" w:rsidRPr="009C45E8" w:rsidRDefault="00290A8D" w:rsidP="00290A8D">
      <w:pPr>
        <w:rPr>
          <w:szCs w:val="24"/>
        </w:rPr>
      </w:pPr>
    </w:p>
    <w:p w:rsidR="00290A8D" w:rsidRDefault="00290A8D" w:rsidP="00290A8D">
      <w:pPr>
        <w:jc w:val="center"/>
        <w:rPr>
          <w:b/>
          <w:szCs w:val="24"/>
        </w:rPr>
      </w:pPr>
      <w:r w:rsidRPr="009C45E8">
        <w:rPr>
          <w:b/>
          <w:szCs w:val="24"/>
        </w:rPr>
        <w:t>IV.</w:t>
      </w:r>
    </w:p>
    <w:p w:rsidR="00290A8D" w:rsidRPr="00AB7531" w:rsidRDefault="00290A8D" w:rsidP="00290A8D">
      <w:pPr>
        <w:rPr>
          <w:szCs w:val="24"/>
        </w:rPr>
      </w:pPr>
    </w:p>
    <w:p w:rsidR="00290A8D" w:rsidRPr="009C45E8" w:rsidRDefault="00290A8D" w:rsidP="00290A8D">
      <w:pPr>
        <w:rPr>
          <w:szCs w:val="24"/>
        </w:rPr>
      </w:pPr>
      <w:r w:rsidRPr="009C45E8">
        <w:rPr>
          <w:szCs w:val="24"/>
        </w:rPr>
        <w:t>Fizička ili pravna osoba ima pravo prvenstva zak</w:t>
      </w:r>
      <w:r>
        <w:rPr>
          <w:szCs w:val="24"/>
        </w:rPr>
        <w:t>upa prema utvrđenom redoslijedu</w:t>
      </w:r>
      <w:r w:rsidRPr="009C45E8">
        <w:rPr>
          <w:szCs w:val="24"/>
        </w:rPr>
        <w:t xml:space="preserve"> iz </w:t>
      </w:r>
      <w:r>
        <w:rPr>
          <w:szCs w:val="24"/>
        </w:rPr>
        <w:t>točke</w:t>
      </w:r>
      <w:r w:rsidRPr="009C45E8">
        <w:rPr>
          <w:szCs w:val="24"/>
        </w:rPr>
        <w:t xml:space="preserve"> III. ovog natječaja uz uvjet da prihvati najvišu cijenu koju je ponudio bilo koji od ponuđača koji ispunjava natječajne uvjete.</w:t>
      </w:r>
    </w:p>
    <w:p w:rsidR="00290A8D" w:rsidRPr="009C45E8" w:rsidRDefault="00290A8D" w:rsidP="00290A8D">
      <w:pPr>
        <w:rPr>
          <w:szCs w:val="24"/>
        </w:rPr>
      </w:pPr>
    </w:p>
    <w:p w:rsidR="00290A8D" w:rsidRDefault="00290A8D" w:rsidP="00290A8D">
      <w:pPr>
        <w:jc w:val="center"/>
        <w:rPr>
          <w:b/>
          <w:szCs w:val="24"/>
        </w:rPr>
      </w:pPr>
      <w:r w:rsidRPr="009C45E8">
        <w:rPr>
          <w:b/>
          <w:szCs w:val="24"/>
        </w:rPr>
        <w:t>V.</w:t>
      </w:r>
    </w:p>
    <w:p w:rsidR="00290A8D" w:rsidRPr="00AB7531" w:rsidRDefault="00290A8D" w:rsidP="00290A8D">
      <w:pPr>
        <w:rPr>
          <w:szCs w:val="24"/>
        </w:rPr>
      </w:pPr>
    </w:p>
    <w:p w:rsidR="00290A8D" w:rsidRPr="009C45E8" w:rsidRDefault="00290A8D" w:rsidP="00290A8D">
      <w:pPr>
        <w:rPr>
          <w:color w:val="000000" w:themeColor="text1"/>
          <w:szCs w:val="24"/>
        </w:rPr>
      </w:pPr>
      <w:r w:rsidRPr="009C45E8">
        <w:rPr>
          <w:color w:val="000000" w:themeColor="text1"/>
          <w:szCs w:val="24"/>
        </w:rPr>
        <w:t xml:space="preserve">Ponuda na javni natječaj obavezno treba sadržavati: ime/naziv adresu i OIB ponuditelja, katastarsku čestica za koju se dostavlja ponuda, ponuđenu cijenu za svaku katastarsku česticu </w:t>
      </w:r>
      <w:r w:rsidRPr="009C45E8">
        <w:rPr>
          <w:color w:val="000000" w:themeColor="text1"/>
          <w:szCs w:val="24"/>
        </w:rPr>
        <w:lastRenderedPageBreak/>
        <w:t>za koju se dostavlja ponuda, gospodarski program za svaku katastarsku česticu za koju se dostavlja ponuda i popis dokumentacije dostavljen uz ponudu.</w:t>
      </w:r>
    </w:p>
    <w:p w:rsidR="00290A8D" w:rsidRPr="009C45E8" w:rsidRDefault="00290A8D" w:rsidP="00290A8D">
      <w:pPr>
        <w:rPr>
          <w:szCs w:val="24"/>
        </w:rPr>
      </w:pPr>
    </w:p>
    <w:p w:rsidR="00290A8D" w:rsidRDefault="00290A8D" w:rsidP="00290A8D">
      <w:pPr>
        <w:jc w:val="center"/>
        <w:rPr>
          <w:b/>
          <w:szCs w:val="24"/>
        </w:rPr>
      </w:pPr>
      <w:r w:rsidRPr="009C45E8">
        <w:rPr>
          <w:b/>
          <w:szCs w:val="24"/>
        </w:rPr>
        <w:t>VI.</w:t>
      </w:r>
    </w:p>
    <w:p w:rsidR="00290A8D" w:rsidRPr="00AB7531" w:rsidRDefault="00290A8D" w:rsidP="00290A8D">
      <w:pPr>
        <w:rPr>
          <w:szCs w:val="24"/>
        </w:rPr>
      </w:pPr>
    </w:p>
    <w:p w:rsidR="00290A8D" w:rsidRPr="009C45E8" w:rsidRDefault="00290A8D" w:rsidP="00290A8D">
      <w:pPr>
        <w:spacing w:after="120"/>
        <w:rPr>
          <w:szCs w:val="24"/>
        </w:rPr>
      </w:pPr>
      <w:r>
        <w:rPr>
          <w:szCs w:val="24"/>
        </w:rPr>
        <w:t xml:space="preserve">(1) </w:t>
      </w:r>
      <w:r w:rsidRPr="009C45E8">
        <w:rPr>
          <w:szCs w:val="24"/>
        </w:rPr>
        <w:t xml:space="preserve">Osobe koje sudjeluju u javnom natječaju dužne su sukladno članku 5. Pravilnika o provođenju javnog natječaja za zakup poljoprivrednog zemljišta i zakup za ribnjake u vlasništvu Republike Hrvatske </w:t>
      </w:r>
      <w:r w:rsidRPr="009C45E8">
        <w:rPr>
          <w:rFonts w:eastAsia="Times New Roman"/>
          <w:szCs w:val="24"/>
          <w:lang w:eastAsia="hr-HR"/>
        </w:rPr>
        <w:t xml:space="preserve">("Narodne novine", broj </w:t>
      </w:r>
      <w:r w:rsidRPr="009C45E8">
        <w:rPr>
          <w:szCs w:val="24"/>
        </w:rPr>
        <w:t>47/</w:t>
      </w:r>
      <w:r>
        <w:rPr>
          <w:szCs w:val="24"/>
        </w:rPr>
        <w:t>20</w:t>
      </w:r>
      <w:r w:rsidRPr="009C45E8">
        <w:rPr>
          <w:szCs w:val="24"/>
        </w:rPr>
        <w:t>19) uz ponudu za ispunjavanje uvjeta za ostvarivanje prava prvenstva priložiti dokumentaciju navedenu u tablici 1</w:t>
      </w:r>
      <w:r>
        <w:rPr>
          <w:szCs w:val="24"/>
        </w:rPr>
        <w:t xml:space="preserve">., a koja se </w:t>
      </w:r>
      <w:r w:rsidRPr="009C45E8">
        <w:rPr>
          <w:szCs w:val="24"/>
        </w:rPr>
        <w:t>nalazi u prilogu ovoga natječ</w:t>
      </w:r>
      <w:r>
        <w:rPr>
          <w:szCs w:val="24"/>
        </w:rPr>
        <w:t>aja i čini njegov sastavni dio.</w:t>
      </w:r>
    </w:p>
    <w:p w:rsidR="00290A8D" w:rsidRPr="009C45E8" w:rsidRDefault="00290A8D" w:rsidP="00290A8D">
      <w:pPr>
        <w:rPr>
          <w:szCs w:val="24"/>
        </w:rPr>
      </w:pPr>
      <w:r>
        <w:rPr>
          <w:szCs w:val="24"/>
        </w:rPr>
        <w:t xml:space="preserve">(2) </w:t>
      </w:r>
      <w:r w:rsidRPr="009C45E8">
        <w:rPr>
          <w:szCs w:val="24"/>
        </w:rPr>
        <w:t>Sudionici javnog natječaja dužni su za sudjelovanje na javnom natječaju priložiti i sljedeću dokumentaciju:</w:t>
      </w:r>
    </w:p>
    <w:p w:rsidR="00290A8D" w:rsidRPr="009C45E8" w:rsidRDefault="00290A8D" w:rsidP="00290A8D">
      <w:pPr>
        <w:spacing w:after="120"/>
        <w:ind w:firstLine="709"/>
        <w:rPr>
          <w:szCs w:val="24"/>
        </w:rPr>
      </w:pPr>
      <w:r w:rsidRPr="009C45E8">
        <w:rPr>
          <w:szCs w:val="24"/>
        </w:rPr>
        <w:t xml:space="preserve">– potvrdu </w:t>
      </w:r>
      <w:r w:rsidRPr="00E74EA6">
        <w:rPr>
          <w:szCs w:val="24"/>
          <w:lang w:eastAsia="hr-HR"/>
        </w:rPr>
        <w:t>Grad</w:t>
      </w:r>
      <w:r>
        <w:rPr>
          <w:szCs w:val="24"/>
          <w:lang w:eastAsia="hr-HR"/>
        </w:rPr>
        <w:t>a</w:t>
      </w:r>
      <w:r w:rsidRPr="00E74EA6">
        <w:rPr>
          <w:szCs w:val="24"/>
          <w:lang w:eastAsia="hr-HR"/>
        </w:rPr>
        <w:t xml:space="preserve"> Pleternic</w:t>
      </w:r>
      <w:r>
        <w:rPr>
          <w:szCs w:val="24"/>
          <w:lang w:eastAsia="hr-HR"/>
        </w:rPr>
        <w:t>e</w:t>
      </w:r>
      <w:r w:rsidRPr="00E74EA6">
        <w:rPr>
          <w:szCs w:val="24"/>
          <w:lang w:eastAsia="hr-HR"/>
        </w:rPr>
        <w:t xml:space="preserve"> </w:t>
      </w:r>
      <w:r w:rsidRPr="009C45E8">
        <w:rPr>
          <w:szCs w:val="24"/>
        </w:rPr>
        <w:t>o podmirenju svih obveza s osnove korištenja poljoprivrednog zemljišta u vlasništvu države,</w:t>
      </w:r>
    </w:p>
    <w:p w:rsidR="00290A8D" w:rsidRPr="009C45E8" w:rsidRDefault="00290A8D" w:rsidP="00290A8D">
      <w:pPr>
        <w:spacing w:after="120"/>
        <w:ind w:firstLine="709"/>
        <w:rPr>
          <w:szCs w:val="24"/>
        </w:rPr>
      </w:pPr>
      <w:r w:rsidRPr="009C45E8">
        <w:rPr>
          <w:szCs w:val="24"/>
        </w:rPr>
        <w:t>– potvrdu Porezne uprave o podmirenju svih obveza s osnove javnih davanja,</w:t>
      </w:r>
    </w:p>
    <w:p w:rsidR="00290A8D" w:rsidRPr="009C45E8" w:rsidRDefault="00290A8D" w:rsidP="00290A8D">
      <w:pPr>
        <w:spacing w:after="120"/>
        <w:ind w:firstLine="709"/>
        <w:rPr>
          <w:szCs w:val="24"/>
        </w:rPr>
      </w:pPr>
      <w:r w:rsidRPr="009C45E8">
        <w:rPr>
          <w:szCs w:val="24"/>
        </w:rPr>
        <w:t>– izjavu da se protiv njih na području Republike Hrvatske ne vodi postupak zbog predaje u pos</w:t>
      </w:r>
      <w:r>
        <w:rPr>
          <w:szCs w:val="24"/>
        </w:rPr>
        <w:t>jed poljoprivrednog zemljišta (</w:t>
      </w:r>
      <w:r w:rsidRPr="009C45E8">
        <w:rPr>
          <w:szCs w:val="24"/>
        </w:rPr>
        <w:t>Obrazac 1),</w:t>
      </w:r>
    </w:p>
    <w:p w:rsidR="00290A8D" w:rsidRPr="009C45E8" w:rsidRDefault="00290A8D" w:rsidP="00290A8D">
      <w:pPr>
        <w:spacing w:after="120"/>
        <w:ind w:firstLine="709"/>
        <w:rPr>
          <w:szCs w:val="24"/>
        </w:rPr>
      </w:pPr>
      <w:r w:rsidRPr="009C45E8">
        <w:rPr>
          <w:szCs w:val="24"/>
        </w:rPr>
        <w:t>– izjavu da nemaju duga s osnova korištenja poljoprivrednog zemljišta n</w:t>
      </w:r>
      <w:r>
        <w:rPr>
          <w:szCs w:val="24"/>
        </w:rPr>
        <w:t>a području Republike Hrvatske (</w:t>
      </w:r>
      <w:r w:rsidRPr="009C45E8">
        <w:rPr>
          <w:szCs w:val="24"/>
        </w:rPr>
        <w:t>Obrazac 1),</w:t>
      </w:r>
    </w:p>
    <w:p w:rsidR="00290A8D" w:rsidRPr="009C45E8" w:rsidRDefault="00290A8D" w:rsidP="00290A8D">
      <w:pPr>
        <w:spacing w:after="120"/>
        <w:ind w:firstLine="709"/>
        <w:rPr>
          <w:szCs w:val="24"/>
        </w:rPr>
      </w:pPr>
      <w:r w:rsidRPr="009C45E8">
        <w:rPr>
          <w:szCs w:val="24"/>
        </w:rPr>
        <w:t>– izjava da se osobni podaci iz ponude na javnom natječaju za zakup koriste u daljnjem postupku sklapanja ugovora i vođenja registra evidencije</w:t>
      </w:r>
      <w:r>
        <w:rPr>
          <w:szCs w:val="24"/>
        </w:rPr>
        <w:t xml:space="preserve"> ugovora i naplate po ugovoru (Obrazac 3),</w:t>
      </w:r>
    </w:p>
    <w:p w:rsidR="00290A8D" w:rsidRPr="009C45E8" w:rsidRDefault="00290A8D" w:rsidP="00290A8D">
      <w:pPr>
        <w:spacing w:after="120"/>
        <w:ind w:firstLine="709"/>
        <w:rPr>
          <w:szCs w:val="24"/>
        </w:rPr>
      </w:pPr>
      <w:r w:rsidRPr="009C45E8">
        <w:rPr>
          <w:szCs w:val="24"/>
        </w:rPr>
        <w:t>– gospodarski program korištenja poljoprivrednog zemljišta, na propisanom obrascu koji je sastavni dio natječaja.</w:t>
      </w:r>
    </w:p>
    <w:p w:rsidR="00290A8D" w:rsidRPr="009C45E8" w:rsidRDefault="00290A8D" w:rsidP="00290A8D">
      <w:pPr>
        <w:spacing w:after="120"/>
        <w:rPr>
          <w:szCs w:val="24"/>
        </w:rPr>
      </w:pPr>
      <w:r>
        <w:rPr>
          <w:szCs w:val="24"/>
        </w:rPr>
        <w:t xml:space="preserve">(3) </w:t>
      </w:r>
      <w:r w:rsidRPr="009C45E8">
        <w:rPr>
          <w:szCs w:val="24"/>
        </w:rPr>
        <w:t xml:space="preserve">Sudionici javnog natječaja za zakup koji su pravne osobe sukladno </w:t>
      </w:r>
      <w:r>
        <w:rPr>
          <w:szCs w:val="24"/>
        </w:rPr>
        <w:t>točki</w:t>
      </w:r>
      <w:r w:rsidRPr="009C45E8">
        <w:rPr>
          <w:szCs w:val="24"/>
        </w:rPr>
        <w:t xml:space="preserve"> III. </w:t>
      </w:r>
      <w:r>
        <w:rPr>
          <w:szCs w:val="24"/>
        </w:rPr>
        <w:t xml:space="preserve">kriterij </w:t>
      </w:r>
      <w:r w:rsidRPr="009C45E8">
        <w:rPr>
          <w:szCs w:val="24"/>
        </w:rPr>
        <w:t xml:space="preserve">1. a) dužni </w:t>
      </w:r>
      <w:r>
        <w:rPr>
          <w:szCs w:val="24"/>
        </w:rPr>
        <w:t xml:space="preserve">su </w:t>
      </w:r>
      <w:r w:rsidRPr="009C45E8">
        <w:rPr>
          <w:szCs w:val="24"/>
        </w:rPr>
        <w:t>za sudjelovanje na javnom natječaju uz ponudu, osim dokumentacije iz stavka 2. ove točke, priložiti i izjavu pod punom materijalnom i kaznenom odgovornošću u kojoj navode s njima sve po</w:t>
      </w:r>
      <w:r>
        <w:rPr>
          <w:szCs w:val="24"/>
        </w:rPr>
        <w:t>vezane fizičke i pravne osobe (Obrazac 2).</w:t>
      </w:r>
    </w:p>
    <w:p w:rsidR="00290A8D" w:rsidRPr="009C45E8" w:rsidRDefault="00290A8D" w:rsidP="00290A8D">
      <w:pPr>
        <w:spacing w:after="120"/>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Pr>
          <w:szCs w:val="24"/>
        </w:rPr>
        <w:t>brojem 6., 8. i 9. u tablici 1.</w:t>
      </w:r>
    </w:p>
    <w:p w:rsidR="00290A8D" w:rsidRPr="009C45E8" w:rsidRDefault="00290A8D" w:rsidP="00290A8D">
      <w:pPr>
        <w:spacing w:after="120"/>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Pr>
          <w:szCs w:val="24"/>
        </w:rPr>
        <w:t>sivanja natječaja ( Obrazac 4).</w:t>
      </w:r>
    </w:p>
    <w:p w:rsidR="00290A8D" w:rsidRPr="009C45E8" w:rsidRDefault="00290A8D" w:rsidP="00290A8D">
      <w:pPr>
        <w:spacing w:after="120"/>
        <w:rPr>
          <w:szCs w:val="24"/>
        </w:rPr>
      </w:pPr>
      <w:r w:rsidRPr="009C45E8">
        <w:rPr>
          <w:szCs w:val="24"/>
        </w:rPr>
        <w:t xml:space="preserve">(6) Sudionici javnog natječaja za zakup sukladno </w:t>
      </w:r>
      <w:r>
        <w:rPr>
          <w:szCs w:val="24"/>
        </w:rPr>
        <w:t>točki</w:t>
      </w:r>
      <w:r w:rsidRPr="009C45E8">
        <w:rPr>
          <w:szCs w:val="24"/>
        </w:rPr>
        <w:t xml:space="preserve"> III. </w:t>
      </w:r>
      <w:r>
        <w:rPr>
          <w:szCs w:val="24"/>
        </w:rPr>
        <w:t xml:space="preserve">kriterij </w:t>
      </w:r>
      <w:r w:rsidRPr="009C45E8">
        <w:rPr>
          <w:szCs w:val="24"/>
        </w:rPr>
        <w:t xml:space="preserve">1. b). koji u ugovorima temeljem kojih ostvaruju status dosadašnjeg posjednika nemaju gospodarski program kao sastavni dio ugovora, dužni su za sudjelovanje na javnom natječaju uz ponudu, osim </w:t>
      </w:r>
      <w:r w:rsidRPr="009C45E8">
        <w:rPr>
          <w:szCs w:val="24"/>
        </w:rPr>
        <w:lastRenderedPageBreak/>
        <w:t>dokumentacije iz stavka 2. ove</w:t>
      </w:r>
      <w:r>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Pr>
          <w:szCs w:val="24"/>
        </w:rPr>
        <w:t>sivanja natječaja (Obrazac 4).</w:t>
      </w:r>
    </w:p>
    <w:p w:rsidR="00290A8D" w:rsidRPr="009C45E8" w:rsidRDefault="00290A8D" w:rsidP="00290A8D">
      <w:pPr>
        <w:spacing w:after="120"/>
        <w:rPr>
          <w:szCs w:val="24"/>
        </w:rPr>
      </w:pPr>
      <w:r w:rsidRPr="009C45E8">
        <w:rPr>
          <w:szCs w:val="24"/>
        </w:rPr>
        <w:t xml:space="preserve">(7) </w:t>
      </w:r>
      <w:r>
        <w:rPr>
          <w:szCs w:val="24"/>
        </w:rPr>
        <w:t>Pripadajući iznos uvjetnog grla</w:t>
      </w:r>
      <w:r w:rsidRPr="009C45E8">
        <w:rPr>
          <w:szCs w:val="24"/>
        </w:rPr>
        <w:t xml:space="preserve"> (UG) po pojedinoj vrsti domać</w:t>
      </w:r>
      <w:r>
        <w:rPr>
          <w:szCs w:val="24"/>
        </w:rPr>
        <w:t>e životinje naveden u tablici 2.</w:t>
      </w:r>
      <w:r w:rsidRPr="009C45E8">
        <w:rPr>
          <w:szCs w:val="24"/>
        </w:rPr>
        <w:t xml:space="preserve"> nalazi se u prilogu ovoga natječaja i čini njegov s</w:t>
      </w:r>
      <w:r>
        <w:rPr>
          <w:szCs w:val="24"/>
        </w:rPr>
        <w:t>astavni dio.</w:t>
      </w:r>
    </w:p>
    <w:p w:rsidR="00290A8D" w:rsidRPr="009C45E8" w:rsidRDefault="00290A8D" w:rsidP="00290A8D">
      <w:pPr>
        <w:spacing w:after="120"/>
        <w:rPr>
          <w:szCs w:val="24"/>
        </w:rPr>
      </w:pPr>
      <w:r w:rsidRPr="009C45E8">
        <w:rPr>
          <w:szCs w:val="24"/>
        </w:rPr>
        <w:t>(8) Prosječan broj uvjetnih</w:t>
      </w:r>
      <w:r>
        <w:rPr>
          <w:szCs w:val="24"/>
        </w:rPr>
        <w:t xml:space="preserve"> grla izračunava se na temelju </w:t>
      </w:r>
      <w:r w:rsidRPr="009C45E8">
        <w:rPr>
          <w:szCs w:val="24"/>
        </w:rPr>
        <w:t xml:space="preserve">tablice iz stavka 9. ovoga članka, za proizvodnu godinu koja prethodi natječaju, a računa se </w:t>
      </w:r>
      <w:r>
        <w:rPr>
          <w:szCs w:val="24"/>
        </w:rPr>
        <w:t>od 1. siječnja do 31. prosinca.</w:t>
      </w:r>
    </w:p>
    <w:p w:rsidR="00290A8D" w:rsidRPr="009C45E8" w:rsidRDefault="00290A8D" w:rsidP="00290A8D">
      <w:pPr>
        <w:spacing w:after="120"/>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Pr>
          <w:szCs w:val="24"/>
        </w:rPr>
        <w:t xml:space="preserve"> predmet su natječaja za zakup.</w:t>
      </w:r>
    </w:p>
    <w:p w:rsidR="00290A8D" w:rsidRPr="009C45E8" w:rsidRDefault="00290A8D" w:rsidP="00290A8D">
      <w:pPr>
        <w:rPr>
          <w:szCs w:val="24"/>
        </w:rPr>
      </w:pPr>
      <w:r>
        <w:rPr>
          <w:szCs w:val="24"/>
        </w:rPr>
        <w:t xml:space="preserve">(10) </w:t>
      </w:r>
      <w:r w:rsidRPr="009C45E8">
        <w:rPr>
          <w:szCs w:val="24"/>
        </w:rPr>
        <w:t xml:space="preserve">Potpis na izjavama iz ove točke natječaja ne </w:t>
      </w:r>
      <w:r>
        <w:rPr>
          <w:szCs w:val="24"/>
        </w:rPr>
        <w:t>mora</w:t>
      </w:r>
      <w:r w:rsidRPr="009C45E8">
        <w:rPr>
          <w:szCs w:val="24"/>
        </w:rPr>
        <w:t xml:space="preserve"> biti ovjeren kod javnog bilježnika.</w:t>
      </w:r>
    </w:p>
    <w:p w:rsidR="00290A8D" w:rsidRPr="002A7978" w:rsidRDefault="00290A8D" w:rsidP="00290A8D">
      <w:pPr>
        <w:rPr>
          <w:szCs w:val="24"/>
        </w:rPr>
      </w:pPr>
    </w:p>
    <w:p w:rsidR="00290A8D" w:rsidRDefault="00290A8D" w:rsidP="00290A8D">
      <w:pPr>
        <w:jc w:val="center"/>
        <w:rPr>
          <w:b/>
          <w:szCs w:val="24"/>
        </w:rPr>
      </w:pPr>
      <w:r w:rsidRPr="009C45E8">
        <w:rPr>
          <w:b/>
          <w:szCs w:val="24"/>
        </w:rPr>
        <w:t>VII.</w:t>
      </w:r>
    </w:p>
    <w:p w:rsidR="00290A8D" w:rsidRPr="002A7978" w:rsidRDefault="00290A8D" w:rsidP="00290A8D">
      <w:pPr>
        <w:rPr>
          <w:szCs w:val="24"/>
        </w:rPr>
      </w:pPr>
    </w:p>
    <w:p w:rsidR="00290A8D" w:rsidRPr="009C45E8" w:rsidRDefault="00290A8D" w:rsidP="00290A8D">
      <w:pPr>
        <w:tabs>
          <w:tab w:val="left" w:pos="0"/>
        </w:tabs>
        <w:rPr>
          <w:szCs w:val="24"/>
        </w:rPr>
      </w:pPr>
      <w:r w:rsidRPr="009C45E8">
        <w:rPr>
          <w:szCs w:val="24"/>
        </w:rPr>
        <w:t>Maksimalna površina koja se može dati u zakup nekoj osobi iznosi</w:t>
      </w:r>
      <w:r>
        <w:rPr>
          <w:szCs w:val="24"/>
        </w:rPr>
        <w:t xml:space="preserve"> </w:t>
      </w:r>
      <w:r>
        <w:rPr>
          <w:b/>
          <w:szCs w:val="24"/>
          <w:u w:val="single"/>
        </w:rPr>
        <w:t>300,00</w:t>
      </w:r>
      <w:r>
        <w:rPr>
          <w:szCs w:val="24"/>
        </w:rPr>
        <w:t xml:space="preserve"> ha, a iznimno od propisane maksimalne površine za zakup, ukoliko jedna katastarska čestica i/ili jedna tehnološka cjelina za koju je raspisan javni natječaj sukladno Zakonu o poljoprivrednom zemljištu prelazi propisnu maksimalnu površinu za zakup tada se ta površina smatra maksimalnom površinom za zakup u smislu članka 30. stavak 3. Zakona o poljoprivrednom zemljištu, a uključuje </w:t>
      </w:r>
      <w:r w:rsidRPr="009C45E8">
        <w:rPr>
          <w:szCs w:val="24"/>
        </w:rPr>
        <w:t>površine državnoga poljoprivrednog zemljišta koje je pojedina fizička ili pravna osoba dobila u zakup po natječajima provedenim od stupanja na snagu Zakona.</w:t>
      </w:r>
    </w:p>
    <w:p w:rsidR="00290A8D" w:rsidRDefault="00290A8D" w:rsidP="00290A8D">
      <w:pPr>
        <w:jc w:val="center"/>
        <w:rPr>
          <w:b/>
          <w:szCs w:val="24"/>
        </w:rPr>
      </w:pPr>
    </w:p>
    <w:p w:rsidR="00290A8D" w:rsidRDefault="00290A8D" w:rsidP="00290A8D">
      <w:pPr>
        <w:jc w:val="center"/>
        <w:rPr>
          <w:b/>
          <w:szCs w:val="24"/>
        </w:rPr>
      </w:pPr>
      <w:r w:rsidRPr="009C45E8">
        <w:rPr>
          <w:b/>
          <w:szCs w:val="24"/>
        </w:rPr>
        <w:t>VIII.</w:t>
      </w:r>
    </w:p>
    <w:p w:rsidR="00290A8D" w:rsidRPr="002A7978" w:rsidRDefault="00290A8D" w:rsidP="00290A8D">
      <w:pPr>
        <w:rPr>
          <w:szCs w:val="24"/>
        </w:rPr>
      </w:pPr>
    </w:p>
    <w:p w:rsidR="00290A8D" w:rsidRPr="009C45E8" w:rsidRDefault="00290A8D" w:rsidP="00290A8D">
      <w:pPr>
        <w:spacing w:after="120"/>
        <w:rPr>
          <w:szCs w:val="24"/>
        </w:rPr>
      </w:pPr>
      <w:r w:rsidRPr="009C45E8">
        <w:rPr>
          <w:szCs w:val="24"/>
        </w:rPr>
        <w:t>Zakupn</w:t>
      </w:r>
      <w:r>
        <w:rPr>
          <w:szCs w:val="24"/>
        </w:rPr>
        <w:t>ina za zakup plaća se godišnje.</w:t>
      </w:r>
    </w:p>
    <w:p w:rsidR="00290A8D" w:rsidRPr="009C45E8" w:rsidRDefault="00290A8D" w:rsidP="00290A8D">
      <w:pPr>
        <w:spacing w:after="120"/>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Pr>
          <w:szCs w:val="24"/>
        </w:rPr>
        <w:t xml:space="preserve"> tekuće godine.</w:t>
      </w:r>
    </w:p>
    <w:p w:rsidR="00290A8D" w:rsidRPr="009C45E8" w:rsidRDefault="00290A8D" w:rsidP="00290A8D">
      <w:pPr>
        <w:spacing w:after="120"/>
        <w:rPr>
          <w:szCs w:val="24"/>
        </w:rPr>
      </w:pPr>
      <w:r w:rsidRPr="009C45E8">
        <w:rPr>
          <w:szCs w:val="24"/>
        </w:rPr>
        <w:t>Ako je zakupnik u posjedu poljoprivrednog zemljišta, iznos zakupnine za prvu godinu smanjit će s</w:t>
      </w:r>
      <w:r>
        <w:rPr>
          <w:szCs w:val="24"/>
        </w:rPr>
        <w:t>e razmjerno plaćenoj zakupnini.</w:t>
      </w:r>
    </w:p>
    <w:p w:rsidR="00290A8D" w:rsidRPr="009C45E8" w:rsidRDefault="00290A8D" w:rsidP="00290A8D">
      <w:pPr>
        <w:rPr>
          <w:szCs w:val="24"/>
        </w:rPr>
      </w:pPr>
      <w:r w:rsidRPr="009C45E8">
        <w:rPr>
          <w:szCs w:val="24"/>
        </w:rPr>
        <w:t>Kod sklapanja ugovora o zakupu ugovorit će se revalorizacija zakupnine sukladno članku 50. stavku 1.</w:t>
      </w:r>
      <w:r>
        <w:rPr>
          <w:szCs w:val="24"/>
        </w:rPr>
        <w:t xml:space="preserve"> </w:t>
      </w:r>
      <w:r w:rsidRPr="009C45E8">
        <w:rPr>
          <w:szCs w:val="24"/>
        </w:rPr>
        <w:t>i 6. Zakona.</w:t>
      </w:r>
    </w:p>
    <w:p w:rsidR="00290A8D" w:rsidRPr="009C45E8" w:rsidRDefault="00290A8D" w:rsidP="00290A8D">
      <w:pPr>
        <w:rPr>
          <w:szCs w:val="24"/>
        </w:rPr>
      </w:pPr>
    </w:p>
    <w:p w:rsidR="00290A8D" w:rsidRDefault="00290A8D" w:rsidP="00290A8D">
      <w:pPr>
        <w:jc w:val="center"/>
        <w:rPr>
          <w:b/>
          <w:szCs w:val="24"/>
        </w:rPr>
      </w:pPr>
      <w:r w:rsidRPr="009C45E8">
        <w:rPr>
          <w:b/>
          <w:szCs w:val="24"/>
        </w:rPr>
        <w:t>IX.</w:t>
      </w:r>
    </w:p>
    <w:p w:rsidR="00290A8D" w:rsidRPr="002A7978" w:rsidRDefault="00290A8D" w:rsidP="00290A8D">
      <w:pPr>
        <w:rPr>
          <w:szCs w:val="24"/>
        </w:rPr>
      </w:pPr>
    </w:p>
    <w:p w:rsidR="00290A8D" w:rsidRDefault="00290A8D" w:rsidP="00290A8D">
      <w:pPr>
        <w:spacing w:after="120"/>
        <w:rPr>
          <w:szCs w:val="24"/>
        </w:rPr>
      </w:pPr>
      <w:r w:rsidRPr="009C45E8">
        <w:rPr>
          <w:szCs w:val="24"/>
        </w:rPr>
        <w:t>Pisane ponude šalju se poštom, preporučeno u zatvorenim omotnicama s naznakom: „NE OTVARAJ</w:t>
      </w:r>
      <w:r>
        <w:rPr>
          <w:szCs w:val="24"/>
        </w:rPr>
        <w:t xml:space="preserve"> - </w:t>
      </w:r>
      <w:r w:rsidRPr="009C45E8">
        <w:rPr>
          <w:szCs w:val="24"/>
        </w:rPr>
        <w:t xml:space="preserve">Ponuda za zakup poljoprivrednog zemljišta u vlasništvu države,“ na adresu </w:t>
      </w:r>
      <w:r>
        <w:rPr>
          <w:szCs w:val="24"/>
          <w:lang w:eastAsia="hr-HR"/>
        </w:rPr>
        <w:t>Grada Pleternice</w:t>
      </w:r>
      <w:r w:rsidRPr="009C45E8">
        <w:rPr>
          <w:szCs w:val="24"/>
        </w:rPr>
        <w:t xml:space="preserve"> u roku od 30 dana od dana objave natječaja na oglasnoj ploči i mrežnoj stranici  </w:t>
      </w:r>
      <w:r>
        <w:rPr>
          <w:szCs w:val="24"/>
          <w:lang w:eastAsia="hr-HR"/>
        </w:rPr>
        <w:t>Grada Pleternice</w:t>
      </w:r>
    </w:p>
    <w:p w:rsidR="00290A8D" w:rsidRPr="009C45E8" w:rsidRDefault="00290A8D" w:rsidP="00290A8D">
      <w:pPr>
        <w:spacing w:after="120"/>
        <w:rPr>
          <w:szCs w:val="24"/>
        </w:rPr>
      </w:pPr>
      <w:r>
        <w:rPr>
          <w:szCs w:val="24"/>
        </w:rPr>
        <w:lastRenderedPageBreak/>
        <w:t xml:space="preserve">Povjerenstva </w:t>
      </w:r>
      <w:r w:rsidRPr="009C45E8">
        <w:rPr>
          <w:szCs w:val="24"/>
        </w:rPr>
        <w:t xml:space="preserve">za zakup poljoprivrednog zemljišta u vlasništvu Republike Hrvatske za </w:t>
      </w:r>
      <w:r>
        <w:rPr>
          <w:szCs w:val="24"/>
          <w:lang w:eastAsia="hr-HR"/>
        </w:rPr>
        <w:t>Grada Pleternice</w:t>
      </w:r>
      <w:r w:rsidRPr="009C45E8">
        <w:rPr>
          <w:szCs w:val="24"/>
        </w:rPr>
        <w:t xml:space="preserve"> (u daljnjem tekstu</w:t>
      </w:r>
      <w:r>
        <w:rPr>
          <w:szCs w:val="24"/>
        </w:rPr>
        <w:t>:</w:t>
      </w:r>
      <w:r w:rsidRPr="009C45E8">
        <w:rPr>
          <w:szCs w:val="24"/>
        </w:rPr>
        <w:t xml:space="preserve"> Povjerenstvo) izvršiti će analizu ponuda dostavljenih na javnom natječaju za zakup u roku do 60 dana od</w:t>
      </w:r>
      <w:r>
        <w:rPr>
          <w:szCs w:val="24"/>
        </w:rPr>
        <w:t xml:space="preserve"> isteka roka za dostavu ponuda.</w:t>
      </w:r>
    </w:p>
    <w:p w:rsidR="00290A8D" w:rsidRPr="009C45E8" w:rsidRDefault="00290A8D" w:rsidP="00290A8D">
      <w:pPr>
        <w:rPr>
          <w:szCs w:val="24"/>
        </w:rPr>
      </w:pPr>
      <w:r w:rsidRPr="009C45E8">
        <w:rPr>
          <w:szCs w:val="24"/>
        </w:rPr>
        <w:t xml:space="preserve">Javno otvaranje ponuda održat će se najranije deseti dan od dana isteka roka za dostavu ponuda. </w:t>
      </w:r>
    </w:p>
    <w:p w:rsidR="00290A8D" w:rsidRPr="009C45E8" w:rsidRDefault="00290A8D" w:rsidP="00290A8D">
      <w:pPr>
        <w:spacing w:after="120"/>
        <w:rPr>
          <w:szCs w:val="24"/>
        </w:rPr>
      </w:pPr>
    </w:p>
    <w:p w:rsidR="00290A8D" w:rsidRDefault="00290A8D" w:rsidP="00290A8D">
      <w:pPr>
        <w:jc w:val="center"/>
        <w:rPr>
          <w:b/>
          <w:szCs w:val="24"/>
        </w:rPr>
      </w:pPr>
      <w:r w:rsidRPr="009C45E8">
        <w:rPr>
          <w:b/>
          <w:szCs w:val="24"/>
        </w:rPr>
        <w:t>X.</w:t>
      </w:r>
    </w:p>
    <w:p w:rsidR="00290A8D" w:rsidRPr="002A7978" w:rsidRDefault="00290A8D" w:rsidP="00290A8D">
      <w:pPr>
        <w:rPr>
          <w:szCs w:val="24"/>
        </w:rPr>
      </w:pPr>
    </w:p>
    <w:p w:rsidR="00290A8D" w:rsidRPr="009C45E8" w:rsidRDefault="00290A8D" w:rsidP="00290A8D">
      <w:pPr>
        <w:spacing w:after="120"/>
        <w:rPr>
          <w:szCs w:val="24"/>
        </w:rPr>
      </w:pPr>
      <w:r w:rsidRPr="009C45E8">
        <w:rPr>
          <w:szCs w:val="24"/>
        </w:rPr>
        <w:t xml:space="preserve">Ponuda je nevažeća i neće se razmatrati ako je: izvan roka, nepotpisana, ne sadrži podatke iz </w:t>
      </w:r>
      <w:r>
        <w:rPr>
          <w:szCs w:val="24"/>
        </w:rPr>
        <w:t>točke</w:t>
      </w:r>
      <w:r w:rsidRPr="009C45E8">
        <w:rPr>
          <w:szCs w:val="24"/>
        </w:rPr>
        <w:t xml:space="preserve"> V., dokumentaciju i izjave iz </w:t>
      </w:r>
      <w:r>
        <w:rPr>
          <w:szCs w:val="24"/>
        </w:rPr>
        <w:t>točke</w:t>
      </w:r>
      <w:r w:rsidRPr="009C45E8">
        <w:rPr>
          <w:szCs w:val="24"/>
        </w:rPr>
        <w:t xml:space="preserve"> VI</w:t>
      </w:r>
      <w:r>
        <w:rPr>
          <w:szCs w:val="24"/>
        </w:rPr>
        <w:t xml:space="preserve">. </w:t>
      </w:r>
      <w:r w:rsidRPr="009C45E8">
        <w:rPr>
          <w:szCs w:val="24"/>
        </w:rPr>
        <w:t>ovog javnog natječaja.</w:t>
      </w:r>
    </w:p>
    <w:p w:rsidR="00290A8D" w:rsidRPr="009C45E8" w:rsidRDefault="00290A8D" w:rsidP="00290A8D">
      <w:pPr>
        <w:spacing w:after="120"/>
        <w:rPr>
          <w:szCs w:val="24"/>
        </w:rPr>
      </w:pPr>
      <w:r w:rsidRPr="009C45E8">
        <w:rPr>
          <w:szCs w:val="24"/>
        </w:rPr>
        <w:t>Ukoliko se jedan ponuditelj javlja na više katastarskih čestica koje su predmet natječaja mož</w:t>
      </w:r>
      <w:r>
        <w:rPr>
          <w:szCs w:val="24"/>
        </w:rPr>
        <w:t>e dostaviti jednu ponudu za sve</w:t>
      </w:r>
      <w:r w:rsidRPr="009C45E8">
        <w:rPr>
          <w:szCs w:val="24"/>
        </w:rPr>
        <w:t xml:space="preserve"> katastarske </w:t>
      </w:r>
      <w:r>
        <w:rPr>
          <w:szCs w:val="24"/>
        </w:rPr>
        <w:t>čestice za koje podnosi ponudu.</w:t>
      </w:r>
    </w:p>
    <w:p w:rsidR="00290A8D" w:rsidRPr="009C45E8" w:rsidRDefault="00290A8D" w:rsidP="00290A8D">
      <w:pPr>
        <w:spacing w:after="120"/>
        <w:rPr>
          <w:szCs w:val="24"/>
        </w:rPr>
      </w:pPr>
      <w:r w:rsidRPr="009C45E8">
        <w:rPr>
          <w:szCs w:val="24"/>
        </w:rPr>
        <w:t xml:space="preserve">Za svaku pojedinu katastarsku česticu iz ponude navedene u </w:t>
      </w:r>
      <w:r>
        <w:rPr>
          <w:szCs w:val="24"/>
        </w:rPr>
        <w:t>ovom članku</w:t>
      </w:r>
      <w:r w:rsidRPr="009C45E8">
        <w:rPr>
          <w:szCs w:val="24"/>
        </w:rPr>
        <w:t>, ponuditelj mora dostaviti ponuđenu cijenu i gospodarski program. Ostala dokumentacija dostavlja se u jednom primjerku i razmatra se za svaku katastarsku čes</w:t>
      </w:r>
      <w:r>
        <w:rPr>
          <w:szCs w:val="24"/>
        </w:rPr>
        <w:t>ticu iz ponude tog ponuditelja.</w:t>
      </w:r>
    </w:p>
    <w:p w:rsidR="00290A8D" w:rsidRPr="009C45E8" w:rsidRDefault="00290A8D" w:rsidP="00290A8D">
      <w:pPr>
        <w:rPr>
          <w:szCs w:val="24"/>
        </w:rPr>
      </w:pPr>
      <w:r w:rsidRPr="009C45E8">
        <w:rPr>
          <w:szCs w:val="24"/>
        </w:rPr>
        <w:t xml:space="preserve">Povjerenstvo će za ostvarivanje prava prvenstva razmatrati samo dokumentaciju navedenu u </w:t>
      </w:r>
      <w:r>
        <w:rPr>
          <w:szCs w:val="24"/>
        </w:rPr>
        <w:t>članku</w:t>
      </w:r>
      <w:r w:rsidRPr="009C45E8">
        <w:rPr>
          <w:szCs w:val="24"/>
        </w:rPr>
        <w:t xml:space="preserve"> VI. tablici 1. ovog javnog natječaja.</w:t>
      </w:r>
    </w:p>
    <w:p w:rsidR="00290A8D" w:rsidRPr="009C45E8" w:rsidRDefault="00290A8D" w:rsidP="00290A8D">
      <w:pPr>
        <w:spacing w:after="120"/>
        <w:rPr>
          <w:szCs w:val="24"/>
        </w:rPr>
      </w:pPr>
    </w:p>
    <w:p w:rsidR="00290A8D" w:rsidRDefault="00290A8D" w:rsidP="00290A8D">
      <w:pPr>
        <w:jc w:val="center"/>
        <w:rPr>
          <w:b/>
          <w:szCs w:val="24"/>
        </w:rPr>
      </w:pPr>
      <w:r w:rsidRPr="009C45E8">
        <w:rPr>
          <w:b/>
          <w:szCs w:val="24"/>
        </w:rPr>
        <w:t>XI.</w:t>
      </w:r>
    </w:p>
    <w:p w:rsidR="00290A8D" w:rsidRPr="00852928" w:rsidRDefault="00290A8D" w:rsidP="00290A8D">
      <w:pPr>
        <w:rPr>
          <w:szCs w:val="24"/>
        </w:rPr>
      </w:pPr>
    </w:p>
    <w:p w:rsidR="00290A8D" w:rsidRPr="009C45E8" w:rsidRDefault="00290A8D" w:rsidP="00290A8D">
      <w:pPr>
        <w:spacing w:after="120"/>
        <w:rPr>
          <w:szCs w:val="24"/>
        </w:rPr>
      </w:pPr>
      <w:r w:rsidRPr="009C45E8">
        <w:rPr>
          <w:szCs w:val="24"/>
        </w:rPr>
        <w:t xml:space="preserve">Odluku o izboru najpovoljnije ponude donosi </w:t>
      </w:r>
      <w:r w:rsidRPr="00E74EA6">
        <w:rPr>
          <w:szCs w:val="24"/>
        </w:rPr>
        <w:t xml:space="preserve">Gradsko </w:t>
      </w:r>
      <w:r w:rsidRPr="009C45E8">
        <w:rPr>
          <w:szCs w:val="24"/>
        </w:rPr>
        <w:t xml:space="preserve">vijeće </w:t>
      </w:r>
      <w:r>
        <w:rPr>
          <w:szCs w:val="24"/>
          <w:lang w:eastAsia="hr-HR"/>
        </w:rPr>
        <w:t>Grada Pleternice</w:t>
      </w:r>
      <w:r>
        <w:rPr>
          <w:szCs w:val="24"/>
        </w:rPr>
        <w:t xml:space="preserve"> na prijedlog Povjerenstva </w:t>
      </w:r>
      <w:r w:rsidRPr="009C45E8">
        <w:rPr>
          <w:szCs w:val="24"/>
        </w:rPr>
        <w:t>za zaku</w:t>
      </w:r>
      <w:r>
        <w:rPr>
          <w:szCs w:val="24"/>
        </w:rPr>
        <w:t xml:space="preserve">p </w:t>
      </w:r>
      <w:r w:rsidRPr="009C45E8">
        <w:rPr>
          <w:szCs w:val="24"/>
        </w:rPr>
        <w:t xml:space="preserve">poljoprivrednog zemljišta u vlasništvu Republike Hrvatske </w:t>
      </w:r>
      <w:r>
        <w:rPr>
          <w:szCs w:val="24"/>
          <w:lang w:eastAsia="hr-HR"/>
        </w:rPr>
        <w:t>Grada Pleternice.</w:t>
      </w:r>
    </w:p>
    <w:p w:rsidR="00290A8D" w:rsidRPr="009C45E8" w:rsidRDefault="00290A8D" w:rsidP="00290A8D">
      <w:pPr>
        <w:spacing w:after="120"/>
        <w:rPr>
          <w:szCs w:val="24"/>
        </w:rPr>
      </w:pPr>
      <w:r w:rsidRPr="009C45E8">
        <w:rPr>
          <w:szCs w:val="24"/>
        </w:rPr>
        <w:t xml:space="preserve">Odluka o izboru najpovoljnije ponude dostavit će se na prethodno mišljenje </w:t>
      </w:r>
      <w:r>
        <w:rPr>
          <w:szCs w:val="24"/>
        </w:rPr>
        <w:t>Požeško-slavonskoj</w:t>
      </w:r>
      <w:r w:rsidRPr="009C45E8">
        <w:rPr>
          <w:szCs w:val="24"/>
        </w:rPr>
        <w:t xml:space="preserve"> županiji i na suglasnost Ministarstvu poljoprivrede.</w:t>
      </w:r>
    </w:p>
    <w:p w:rsidR="00290A8D" w:rsidRPr="009C45E8" w:rsidRDefault="00290A8D" w:rsidP="00290A8D">
      <w:pPr>
        <w:rPr>
          <w:szCs w:val="24"/>
        </w:rPr>
      </w:pPr>
      <w:r w:rsidRPr="009C45E8">
        <w:rPr>
          <w:szCs w:val="24"/>
        </w:rPr>
        <w:t xml:space="preserve">O donesenoj odluci iz </w:t>
      </w:r>
      <w:r>
        <w:rPr>
          <w:szCs w:val="24"/>
        </w:rPr>
        <w:t>ovog članka</w:t>
      </w:r>
      <w:r w:rsidRPr="009C45E8">
        <w:rPr>
          <w:szCs w:val="24"/>
        </w:rPr>
        <w:t xml:space="preserve"> obavještavaju se svi sudionici natječaja javnom objavom na oglasnoj ploči i mrežnoj stranici </w:t>
      </w:r>
      <w:r>
        <w:rPr>
          <w:szCs w:val="24"/>
          <w:lang w:eastAsia="hr-HR"/>
        </w:rPr>
        <w:t>Grada Pleternice</w:t>
      </w:r>
      <w:r>
        <w:rPr>
          <w:szCs w:val="24"/>
        </w:rPr>
        <w:t>.</w:t>
      </w:r>
    </w:p>
    <w:p w:rsidR="00290A8D" w:rsidRDefault="00290A8D" w:rsidP="00290A8D">
      <w:pPr>
        <w:rPr>
          <w:szCs w:val="24"/>
        </w:rPr>
      </w:pPr>
      <w:r w:rsidRPr="009C45E8">
        <w:rPr>
          <w:szCs w:val="24"/>
        </w:rPr>
        <w:t xml:space="preserve">Protiv Odluke o izboru najpovoljnije ponude iz </w:t>
      </w:r>
      <w:r>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290A8D" w:rsidRPr="009C45E8" w:rsidRDefault="00290A8D" w:rsidP="00290A8D">
      <w:pPr>
        <w:rPr>
          <w:szCs w:val="24"/>
        </w:rPr>
      </w:pPr>
    </w:p>
    <w:p w:rsidR="00290A8D" w:rsidRDefault="00290A8D" w:rsidP="00290A8D">
      <w:pPr>
        <w:jc w:val="center"/>
        <w:rPr>
          <w:b/>
          <w:szCs w:val="24"/>
        </w:rPr>
      </w:pPr>
      <w:r w:rsidRPr="009C45E8">
        <w:rPr>
          <w:b/>
          <w:szCs w:val="24"/>
        </w:rPr>
        <w:t>XII.</w:t>
      </w:r>
    </w:p>
    <w:p w:rsidR="00290A8D" w:rsidRPr="00162A18" w:rsidRDefault="00290A8D" w:rsidP="00290A8D">
      <w:pPr>
        <w:rPr>
          <w:szCs w:val="24"/>
        </w:rPr>
      </w:pPr>
    </w:p>
    <w:p w:rsidR="00290A8D" w:rsidRPr="009C45E8" w:rsidRDefault="00290A8D" w:rsidP="00290A8D">
      <w:pPr>
        <w:spacing w:after="120"/>
        <w:rPr>
          <w:szCs w:val="24"/>
        </w:rPr>
      </w:pPr>
      <w:r w:rsidRPr="009C45E8">
        <w:rPr>
          <w:szCs w:val="24"/>
        </w:rPr>
        <w:t xml:space="preserve">Nakon dobivenog pozitivnog mišljenja Županije i suglasnosti Ministarstva te po sastavljanju nacrta ugovora o zakupu na koji je nadležno županijsko državno odvjetništvo dalo pozitivno mišljenje, </w:t>
      </w:r>
      <w:r>
        <w:rPr>
          <w:szCs w:val="24"/>
        </w:rPr>
        <w:t>grado</w:t>
      </w:r>
      <w:r w:rsidRPr="009C45E8">
        <w:rPr>
          <w:szCs w:val="24"/>
        </w:rPr>
        <w:t xml:space="preserve">načelnik </w:t>
      </w:r>
      <w:r>
        <w:rPr>
          <w:szCs w:val="24"/>
          <w:lang w:eastAsia="hr-HR"/>
        </w:rPr>
        <w:t>Grada Pleternice</w:t>
      </w:r>
      <w:r w:rsidRPr="009C45E8">
        <w:rPr>
          <w:szCs w:val="24"/>
        </w:rPr>
        <w:t xml:space="preserve"> i najpovoljniji pon</w:t>
      </w:r>
      <w:r>
        <w:rPr>
          <w:szCs w:val="24"/>
        </w:rPr>
        <w:t xml:space="preserve">uđač sklapaju ugovor o zakupu. </w:t>
      </w:r>
    </w:p>
    <w:p w:rsidR="00290A8D" w:rsidRPr="009C45E8" w:rsidRDefault="00290A8D" w:rsidP="00290A8D">
      <w:pPr>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rsidR="00290A8D" w:rsidRDefault="00290A8D" w:rsidP="00290A8D">
      <w:pPr>
        <w:pStyle w:val="Bezproreda"/>
        <w:jc w:val="both"/>
        <w:rPr>
          <w:bCs/>
        </w:rPr>
      </w:pPr>
    </w:p>
    <w:p w:rsidR="00290A8D" w:rsidRPr="009C45E8" w:rsidRDefault="00290A8D" w:rsidP="00290A8D">
      <w:pPr>
        <w:pStyle w:val="Bezproreda"/>
        <w:jc w:val="both"/>
        <w:rPr>
          <w:bCs/>
        </w:rPr>
      </w:pPr>
    </w:p>
    <w:p w:rsidR="00290A8D" w:rsidRDefault="00290A8D" w:rsidP="00290A8D">
      <w:pPr>
        <w:tabs>
          <w:tab w:val="left" w:pos="709"/>
        </w:tabs>
        <w:jc w:val="center"/>
        <w:rPr>
          <w:rFonts w:eastAsia="Times New Roman"/>
          <w:szCs w:val="24"/>
          <w:lang w:eastAsia="hr-HR"/>
        </w:rPr>
      </w:pPr>
      <w:r>
        <w:rPr>
          <w:rFonts w:eastAsia="Times New Roman"/>
          <w:szCs w:val="24"/>
          <w:lang w:eastAsia="hr-HR"/>
        </w:rPr>
        <w:t>GRADSKO VIJEĆE GRADA PLETERNICE</w:t>
      </w:r>
    </w:p>
    <w:p w:rsidR="00290A8D" w:rsidRDefault="00290A8D" w:rsidP="00290A8D">
      <w:pPr>
        <w:tabs>
          <w:tab w:val="left" w:pos="709"/>
        </w:tabs>
        <w:rPr>
          <w:rFonts w:eastAsia="Times New Roman"/>
          <w:szCs w:val="24"/>
          <w:lang w:eastAsia="hr-HR"/>
        </w:rPr>
      </w:pPr>
    </w:p>
    <w:p w:rsidR="00290A8D" w:rsidRDefault="00290A8D" w:rsidP="00290A8D">
      <w:pPr>
        <w:tabs>
          <w:tab w:val="left" w:pos="709"/>
        </w:tabs>
        <w:rPr>
          <w:rFonts w:eastAsia="Times New Roman"/>
          <w:szCs w:val="24"/>
          <w:lang w:eastAsia="hr-HR"/>
        </w:rPr>
      </w:pPr>
    </w:p>
    <w:p w:rsidR="00290A8D" w:rsidRPr="009C45E8" w:rsidRDefault="00290A8D" w:rsidP="00290A8D">
      <w:pPr>
        <w:tabs>
          <w:tab w:val="left" w:pos="709"/>
        </w:tabs>
        <w:rPr>
          <w:rFonts w:eastAsia="Times New Roman"/>
          <w:szCs w:val="24"/>
          <w:lang w:eastAsia="hr-HR"/>
        </w:rPr>
      </w:pPr>
    </w:p>
    <w:p w:rsidR="00290A8D" w:rsidRPr="009C45E8" w:rsidRDefault="00290A8D" w:rsidP="00290A8D">
      <w:pPr>
        <w:tabs>
          <w:tab w:val="left" w:pos="709"/>
        </w:tabs>
        <w:rPr>
          <w:rFonts w:eastAsia="Times New Roman"/>
          <w:szCs w:val="24"/>
          <w:lang w:eastAsia="hr-HR"/>
        </w:rPr>
      </w:pPr>
      <w:r w:rsidRPr="009C45E8">
        <w:rPr>
          <w:rFonts w:eastAsia="Times New Roman"/>
          <w:szCs w:val="24"/>
          <w:lang w:eastAsia="hr-HR"/>
        </w:rPr>
        <w:t xml:space="preserve">KLASA: </w:t>
      </w:r>
    </w:p>
    <w:p w:rsidR="00290A8D" w:rsidRPr="009C45E8" w:rsidRDefault="00290A8D" w:rsidP="00290A8D">
      <w:pPr>
        <w:tabs>
          <w:tab w:val="left" w:pos="709"/>
        </w:tabs>
        <w:rPr>
          <w:szCs w:val="24"/>
        </w:rPr>
      </w:pPr>
      <w:r w:rsidRPr="009C45E8">
        <w:rPr>
          <w:rFonts w:eastAsia="Times New Roman"/>
          <w:szCs w:val="24"/>
          <w:lang w:eastAsia="hr-HR"/>
        </w:rPr>
        <w:t>URBROJ</w:t>
      </w:r>
    </w:p>
    <w:p w:rsidR="00290A8D" w:rsidRDefault="00290A8D" w:rsidP="00290A8D">
      <w:pPr>
        <w:tabs>
          <w:tab w:val="left" w:pos="709"/>
        </w:tabs>
        <w:rPr>
          <w:szCs w:val="24"/>
        </w:rPr>
      </w:pPr>
    </w:p>
    <w:p w:rsidR="00290A8D" w:rsidRDefault="00290A8D" w:rsidP="00290A8D">
      <w:pPr>
        <w:tabs>
          <w:tab w:val="left" w:pos="709"/>
        </w:tabs>
        <w:rPr>
          <w:szCs w:val="24"/>
        </w:rPr>
      </w:pPr>
    </w:p>
    <w:p w:rsidR="00290A8D" w:rsidRPr="009C45E8" w:rsidRDefault="00290A8D" w:rsidP="00290A8D">
      <w:pPr>
        <w:tabs>
          <w:tab w:val="left" w:pos="709"/>
        </w:tabs>
        <w:rPr>
          <w:szCs w:val="24"/>
        </w:rPr>
      </w:pPr>
    </w:p>
    <w:p w:rsidR="00290A8D" w:rsidRPr="009C45E8" w:rsidRDefault="00290A8D" w:rsidP="00290A8D">
      <w:pPr>
        <w:tabs>
          <w:tab w:val="left" w:pos="709"/>
        </w:tabs>
        <w:rPr>
          <w:szCs w:val="24"/>
        </w:rPr>
      </w:pPr>
      <w:r w:rsidRPr="009C45E8">
        <w:rPr>
          <w:szCs w:val="24"/>
        </w:rPr>
        <w:t xml:space="preserve">U, </w:t>
      </w:r>
      <w:r>
        <w:rPr>
          <w:szCs w:val="24"/>
        </w:rPr>
        <w:t>__________________________________</w:t>
      </w:r>
    </w:p>
    <w:p w:rsidR="00290A8D" w:rsidRDefault="00290A8D" w:rsidP="00290A8D">
      <w:pPr>
        <w:pStyle w:val="Podnoje"/>
        <w:rPr>
          <w:szCs w:val="24"/>
        </w:rPr>
      </w:pPr>
    </w:p>
    <w:p w:rsidR="00290A8D" w:rsidRDefault="00290A8D" w:rsidP="00290A8D">
      <w:pPr>
        <w:pStyle w:val="Podnoje"/>
        <w:rPr>
          <w:szCs w:val="24"/>
        </w:rPr>
      </w:pPr>
    </w:p>
    <w:p w:rsidR="00290A8D" w:rsidRDefault="00290A8D" w:rsidP="00290A8D">
      <w:pPr>
        <w:pStyle w:val="Podnoje"/>
        <w:rPr>
          <w:szCs w:val="24"/>
        </w:rPr>
      </w:pPr>
    </w:p>
    <w:p w:rsidR="00290A8D" w:rsidRDefault="00290A8D" w:rsidP="00290A8D">
      <w:pPr>
        <w:spacing w:after="160" w:line="259" w:lineRule="auto"/>
        <w:rPr>
          <w:b/>
          <w:szCs w:val="24"/>
        </w:rPr>
      </w:pPr>
    </w:p>
    <w:p w:rsidR="00290A8D" w:rsidRPr="009C45E8" w:rsidRDefault="00290A8D" w:rsidP="00290A8D">
      <w:pPr>
        <w:spacing w:after="160" w:line="259" w:lineRule="auto"/>
        <w:rPr>
          <w:b/>
          <w:szCs w:val="24"/>
        </w:rPr>
      </w:pPr>
      <w:r>
        <w:rPr>
          <w:b/>
          <w:szCs w:val="24"/>
        </w:rPr>
        <w:br w:type="page"/>
      </w:r>
    </w:p>
    <w:p w:rsidR="00290A8D" w:rsidRDefault="00290A8D" w:rsidP="00290A8D">
      <w:pPr>
        <w:rPr>
          <w:szCs w:val="24"/>
        </w:rPr>
        <w:sectPr w:rsidR="00290A8D">
          <w:pgSz w:w="11906" w:h="16838"/>
          <w:pgMar w:top="1417" w:right="1417" w:bottom="1417" w:left="1417" w:header="708" w:footer="708" w:gutter="0"/>
          <w:cols w:space="708"/>
          <w:docGrid w:linePitch="360"/>
        </w:sectPr>
      </w:pPr>
    </w:p>
    <w:p w:rsidR="00290A8D" w:rsidRPr="009C45E8" w:rsidRDefault="00290A8D" w:rsidP="00290A8D">
      <w:pPr>
        <w:rPr>
          <w:szCs w:val="24"/>
        </w:rPr>
      </w:pPr>
      <w:r w:rsidRPr="009C45E8">
        <w:rPr>
          <w:szCs w:val="24"/>
        </w:rPr>
        <w:lastRenderedPageBreak/>
        <w:t>Prilog 1</w:t>
      </w:r>
    </w:p>
    <w:p w:rsidR="00290A8D" w:rsidRDefault="00290A8D" w:rsidP="00290A8D">
      <w:pPr>
        <w:spacing w:after="160" w:line="259" w:lineRule="auto"/>
        <w:rPr>
          <w:szCs w:val="24"/>
        </w:rPr>
      </w:pPr>
    </w:p>
    <w:p w:rsidR="00290A8D" w:rsidRPr="007C545F" w:rsidRDefault="00290A8D" w:rsidP="00290A8D">
      <w:pPr>
        <w:spacing w:after="120" w:line="240" w:lineRule="auto"/>
        <w:rPr>
          <w:b/>
          <w:szCs w:val="24"/>
        </w:rPr>
      </w:pPr>
      <w:r w:rsidRPr="00C12DB7">
        <w:rPr>
          <w:b/>
          <w:szCs w:val="24"/>
        </w:rPr>
        <w:t>Tablica 1</w:t>
      </w:r>
      <w:r>
        <w:rPr>
          <w:b/>
          <w:szCs w:val="24"/>
        </w:rPr>
        <w:t>:</w:t>
      </w:r>
      <w:r w:rsidRPr="00C12DB7">
        <w:rPr>
          <w:b/>
          <w:szCs w:val="24"/>
        </w:rPr>
        <w:t xml:space="preserve"> </w:t>
      </w:r>
      <w:r w:rsidRPr="00C12DB7">
        <w:rPr>
          <w:rFonts w:eastAsia="Times New Roman"/>
          <w:b/>
          <w:szCs w:val="24"/>
          <w:lang w:eastAsia="hr-HR"/>
        </w:rPr>
        <w:t>rok od 25 godina</w:t>
      </w:r>
    </w:p>
    <w:tbl>
      <w:tblPr>
        <w:tblW w:w="5000" w:type="pct"/>
        <w:jc w:val="center"/>
        <w:tblLook w:val="04A0" w:firstRow="1" w:lastRow="0" w:firstColumn="1" w:lastColumn="0" w:noHBand="0" w:noVBand="1"/>
      </w:tblPr>
      <w:tblGrid>
        <w:gridCol w:w="676"/>
        <w:gridCol w:w="1850"/>
        <w:gridCol w:w="695"/>
        <w:gridCol w:w="1237"/>
        <w:gridCol w:w="1314"/>
        <w:gridCol w:w="1390"/>
        <w:gridCol w:w="1543"/>
        <w:gridCol w:w="1543"/>
        <w:gridCol w:w="1403"/>
        <w:gridCol w:w="1356"/>
        <w:gridCol w:w="1211"/>
      </w:tblGrid>
      <w:tr w:rsidR="005D4E1C" w:rsidRPr="00C12DB7" w:rsidTr="005D4E1C">
        <w:trPr>
          <w:cantSplit/>
          <w:trHeight w:val="1530"/>
          <w:jc w:val="center"/>
        </w:trPr>
        <w:tc>
          <w:tcPr>
            <w:tcW w:w="237"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R.</w:t>
            </w:r>
            <w:r>
              <w:rPr>
                <w:rFonts w:eastAsia="Times New Roman"/>
                <w:szCs w:val="24"/>
                <w:lang w:eastAsia="hr-HR"/>
              </w:rPr>
              <w:t>br</w:t>
            </w:r>
            <w:r w:rsidRPr="00C12DB7">
              <w:rPr>
                <w:rFonts w:eastAsia="Times New Roman"/>
                <w:szCs w:val="24"/>
                <w:lang w:eastAsia="hr-HR"/>
              </w:rPr>
              <w:t>.</w:t>
            </w:r>
          </w:p>
        </w:tc>
        <w:tc>
          <w:tcPr>
            <w:tcW w:w="651" w:type="pct"/>
            <w:tcBorders>
              <w:top w:val="single" w:sz="8" w:space="0" w:color="auto"/>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Naziv katastarskeopćine</w:t>
            </w:r>
          </w:p>
        </w:tc>
        <w:tc>
          <w:tcPr>
            <w:tcW w:w="244" w:type="pct"/>
            <w:tcBorders>
              <w:top w:val="single" w:sz="8" w:space="0" w:color="auto"/>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PTC. Br.</w:t>
            </w:r>
          </w:p>
        </w:tc>
        <w:tc>
          <w:tcPr>
            <w:tcW w:w="435" w:type="pct"/>
            <w:tcBorders>
              <w:top w:val="single" w:sz="8" w:space="0" w:color="auto"/>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Broj katastarske čestice</w:t>
            </w:r>
          </w:p>
        </w:tc>
        <w:tc>
          <w:tcPr>
            <w:tcW w:w="462" w:type="pct"/>
            <w:tcBorders>
              <w:top w:val="single" w:sz="8" w:space="0" w:color="auto"/>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Način uporabe katastarske čestice (katastarska kultura)</w:t>
            </w:r>
          </w:p>
        </w:tc>
        <w:tc>
          <w:tcPr>
            <w:tcW w:w="489" w:type="pct"/>
            <w:tcBorders>
              <w:top w:val="single" w:sz="8" w:space="0" w:color="auto"/>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Površina(ha)</w:t>
            </w:r>
          </w:p>
        </w:tc>
        <w:tc>
          <w:tcPr>
            <w:tcW w:w="543" w:type="pct"/>
            <w:tcBorders>
              <w:top w:val="single" w:sz="8" w:space="0" w:color="auto"/>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Jedinična zakupnina(kn)</w:t>
            </w:r>
          </w:p>
        </w:tc>
        <w:tc>
          <w:tcPr>
            <w:tcW w:w="543" w:type="pct"/>
            <w:tcBorders>
              <w:top w:val="single" w:sz="8" w:space="0" w:color="auto"/>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Početna zakupnina(kn)</w:t>
            </w:r>
          </w:p>
        </w:tc>
        <w:tc>
          <w:tcPr>
            <w:tcW w:w="493" w:type="pct"/>
            <w:tcBorders>
              <w:top w:val="single" w:sz="8" w:space="0" w:color="auto"/>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Postotak uveć./umanj.</w:t>
            </w:r>
          </w:p>
        </w:tc>
        <w:tc>
          <w:tcPr>
            <w:tcW w:w="477" w:type="pct"/>
            <w:tcBorders>
              <w:top w:val="single" w:sz="8" w:space="0" w:color="auto"/>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ind w:right="204"/>
              <w:jc w:val="center"/>
              <w:rPr>
                <w:rFonts w:eastAsia="Times New Roman"/>
                <w:szCs w:val="24"/>
                <w:lang w:eastAsia="hr-HR"/>
              </w:rPr>
            </w:pPr>
            <w:r w:rsidRPr="00C12DB7">
              <w:rPr>
                <w:rFonts w:eastAsia="Times New Roman"/>
                <w:szCs w:val="24"/>
                <w:lang w:eastAsia="hr-HR"/>
              </w:rPr>
              <w:t>Ukupna visina početne zakupnin</w:t>
            </w:r>
            <w:r>
              <w:rPr>
                <w:rFonts w:eastAsia="Times New Roman"/>
                <w:szCs w:val="24"/>
                <w:lang w:eastAsia="hr-HR"/>
              </w:rPr>
              <w:t>e</w:t>
            </w:r>
            <w:r w:rsidRPr="00C12DB7">
              <w:rPr>
                <w:rFonts w:eastAsia="Times New Roman"/>
                <w:szCs w:val="24"/>
                <w:lang w:eastAsia="hr-HR"/>
              </w:rPr>
              <w:t xml:space="preserve"> (kn)</w:t>
            </w:r>
          </w:p>
        </w:tc>
        <w:tc>
          <w:tcPr>
            <w:tcW w:w="426" w:type="pct"/>
            <w:tcBorders>
              <w:top w:val="single" w:sz="8" w:space="0" w:color="auto"/>
              <w:left w:val="nil"/>
              <w:bottom w:val="single" w:sz="4" w:space="0" w:color="auto"/>
              <w:right w:val="single" w:sz="8" w:space="0" w:color="auto"/>
            </w:tcBorders>
            <w:shd w:val="clear" w:color="000000" w:fill="D9D9D9"/>
            <w:noWrap/>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Napomena</w:t>
            </w:r>
          </w:p>
        </w:tc>
      </w:tr>
      <w:tr w:rsidR="005D4E1C"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000000" w:fill="D9D9D9"/>
            <w:noWrap/>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1</w:t>
            </w:r>
          </w:p>
        </w:tc>
        <w:tc>
          <w:tcPr>
            <w:tcW w:w="651" w:type="pct"/>
            <w:tcBorders>
              <w:top w:val="nil"/>
              <w:left w:val="nil"/>
              <w:bottom w:val="nil"/>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2</w:t>
            </w:r>
          </w:p>
        </w:tc>
        <w:tc>
          <w:tcPr>
            <w:tcW w:w="244" w:type="pct"/>
            <w:tcBorders>
              <w:top w:val="nil"/>
              <w:left w:val="nil"/>
              <w:bottom w:val="nil"/>
              <w:right w:val="single" w:sz="4" w:space="0" w:color="auto"/>
            </w:tcBorders>
            <w:shd w:val="clear" w:color="000000" w:fill="D9D9D9"/>
            <w:noWrap/>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3</w:t>
            </w:r>
          </w:p>
        </w:tc>
        <w:tc>
          <w:tcPr>
            <w:tcW w:w="435" w:type="pct"/>
            <w:tcBorders>
              <w:top w:val="nil"/>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4</w:t>
            </w:r>
          </w:p>
        </w:tc>
        <w:tc>
          <w:tcPr>
            <w:tcW w:w="462" w:type="pct"/>
            <w:tcBorders>
              <w:top w:val="nil"/>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5</w:t>
            </w:r>
          </w:p>
        </w:tc>
        <w:tc>
          <w:tcPr>
            <w:tcW w:w="489" w:type="pct"/>
            <w:tcBorders>
              <w:top w:val="nil"/>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6</w:t>
            </w:r>
          </w:p>
        </w:tc>
        <w:tc>
          <w:tcPr>
            <w:tcW w:w="543" w:type="pct"/>
            <w:tcBorders>
              <w:top w:val="nil"/>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7</w:t>
            </w:r>
          </w:p>
        </w:tc>
        <w:tc>
          <w:tcPr>
            <w:tcW w:w="543" w:type="pct"/>
            <w:tcBorders>
              <w:top w:val="nil"/>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8</w:t>
            </w:r>
          </w:p>
        </w:tc>
        <w:tc>
          <w:tcPr>
            <w:tcW w:w="493" w:type="pct"/>
            <w:tcBorders>
              <w:top w:val="nil"/>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9</w:t>
            </w:r>
          </w:p>
        </w:tc>
        <w:tc>
          <w:tcPr>
            <w:tcW w:w="477" w:type="pct"/>
            <w:tcBorders>
              <w:top w:val="nil"/>
              <w:left w:val="nil"/>
              <w:bottom w:val="single" w:sz="4"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10</w:t>
            </w:r>
          </w:p>
        </w:tc>
        <w:tc>
          <w:tcPr>
            <w:tcW w:w="426" w:type="pct"/>
            <w:tcBorders>
              <w:top w:val="nil"/>
              <w:left w:val="nil"/>
              <w:bottom w:val="single" w:sz="4" w:space="0" w:color="auto"/>
              <w:right w:val="single" w:sz="8" w:space="0" w:color="auto"/>
            </w:tcBorders>
            <w:shd w:val="clear" w:color="000000" w:fill="D9D9D9"/>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70"/>
          <w:jc w:val="center"/>
        </w:trPr>
        <w:tc>
          <w:tcPr>
            <w:tcW w:w="237" w:type="pct"/>
            <w:tcBorders>
              <w:top w:val="nil"/>
              <w:left w:val="single" w:sz="8" w:space="0" w:color="auto"/>
              <w:bottom w:val="double" w:sz="6" w:space="0" w:color="auto"/>
              <w:right w:val="single" w:sz="4" w:space="0" w:color="auto"/>
            </w:tcBorders>
            <w:shd w:val="clear" w:color="000000" w:fill="D9D9D9"/>
            <w:noWrap/>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p>
        </w:tc>
        <w:tc>
          <w:tcPr>
            <w:tcW w:w="651" w:type="pct"/>
            <w:tcBorders>
              <w:top w:val="single" w:sz="4" w:space="0" w:color="auto"/>
              <w:left w:val="nil"/>
              <w:bottom w:val="double" w:sz="6" w:space="0" w:color="auto"/>
              <w:right w:val="single" w:sz="4" w:space="0" w:color="auto"/>
            </w:tcBorders>
            <w:shd w:val="clear" w:color="000000" w:fill="D9D9D9"/>
            <w:noWrap/>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p>
        </w:tc>
        <w:tc>
          <w:tcPr>
            <w:tcW w:w="244" w:type="pct"/>
            <w:tcBorders>
              <w:top w:val="single" w:sz="4" w:space="0" w:color="auto"/>
              <w:left w:val="nil"/>
              <w:bottom w:val="double" w:sz="6" w:space="0" w:color="auto"/>
              <w:right w:val="single" w:sz="4" w:space="0" w:color="auto"/>
            </w:tcBorders>
            <w:shd w:val="clear" w:color="000000" w:fill="D9D9D9"/>
            <w:noWrap/>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p>
        </w:tc>
        <w:tc>
          <w:tcPr>
            <w:tcW w:w="435" w:type="pct"/>
            <w:tcBorders>
              <w:top w:val="nil"/>
              <w:left w:val="nil"/>
              <w:bottom w:val="double" w:sz="6"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p>
        </w:tc>
        <w:tc>
          <w:tcPr>
            <w:tcW w:w="462" w:type="pct"/>
            <w:tcBorders>
              <w:top w:val="nil"/>
              <w:left w:val="nil"/>
              <w:bottom w:val="double" w:sz="6"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p>
        </w:tc>
        <w:tc>
          <w:tcPr>
            <w:tcW w:w="489" w:type="pct"/>
            <w:tcBorders>
              <w:top w:val="nil"/>
              <w:left w:val="nil"/>
              <w:bottom w:val="double" w:sz="6"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p>
        </w:tc>
        <w:tc>
          <w:tcPr>
            <w:tcW w:w="543" w:type="pct"/>
            <w:tcBorders>
              <w:top w:val="nil"/>
              <w:left w:val="nil"/>
              <w:bottom w:val="double" w:sz="6"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p>
        </w:tc>
        <w:tc>
          <w:tcPr>
            <w:tcW w:w="543" w:type="pct"/>
            <w:tcBorders>
              <w:top w:val="nil"/>
              <w:left w:val="nil"/>
              <w:bottom w:val="double" w:sz="6"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6*7</w:t>
            </w:r>
          </w:p>
        </w:tc>
        <w:tc>
          <w:tcPr>
            <w:tcW w:w="493" w:type="pct"/>
            <w:tcBorders>
              <w:top w:val="nil"/>
              <w:left w:val="nil"/>
              <w:bottom w:val="double" w:sz="6"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p>
        </w:tc>
        <w:tc>
          <w:tcPr>
            <w:tcW w:w="477" w:type="pct"/>
            <w:tcBorders>
              <w:top w:val="nil"/>
              <w:left w:val="nil"/>
              <w:bottom w:val="double" w:sz="6" w:space="0" w:color="auto"/>
              <w:right w:val="single" w:sz="4" w:space="0" w:color="auto"/>
            </w:tcBorders>
            <w:shd w:val="clear" w:color="000000" w:fill="D9D9D9"/>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8+9</w:t>
            </w:r>
          </w:p>
        </w:tc>
        <w:tc>
          <w:tcPr>
            <w:tcW w:w="426" w:type="pct"/>
            <w:tcBorders>
              <w:top w:val="nil"/>
              <w:left w:val="nil"/>
              <w:bottom w:val="double" w:sz="6" w:space="0" w:color="auto"/>
              <w:right w:val="single" w:sz="8" w:space="0" w:color="auto"/>
            </w:tcBorders>
            <w:shd w:val="clear" w:color="000000" w:fill="D9D9D9"/>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70"/>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D4E1C" w:rsidRDefault="005D4E1C" w:rsidP="005D4E1C">
            <w:pPr>
              <w:rPr>
                <w:rFonts w:eastAsia="Times New Roman"/>
                <w:color w:val="000000"/>
              </w:rPr>
            </w:pPr>
            <w:r>
              <w:rPr>
                <w:color w:val="000000"/>
              </w:rPr>
              <w:t>1.</w:t>
            </w:r>
          </w:p>
        </w:tc>
        <w:tc>
          <w:tcPr>
            <w:tcW w:w="651" w:type="pct"/>
            <w:tcBorders>
              <w:top w:val="nil"/>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nil"/>
              <w:left w:val="nil"/>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w:t>
            </w:r>
          </w:p>
        </w:tc>
        <w:tc>
          <w:tcPr>
            <w:tcW w:w="435"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162/1</w:t>
            </w:r>
          </w:p>
        </w:tc>
        <w:tc>
          <w:tcPr>
            <w:tcW w:w="462"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eastAsia="Times New Roman"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1,0455</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eastAsia="Times New Roman"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408,79 kn</w:t>
            </w:r>
          </w:p>
        </w:tc>
        <w:tc>
          <w:tcPr>
            <w:tcW w:w="49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408,79 kn</w:t>
            </w:r>
          </w:p>
        </w:tc>
        <w:tc>
          <w:tcPr>
            <w:tcW w:w="426" w:type="pct"/>
            <w:tcBorders>
              <w:top w:val="nil"/>
              <w:left w:val="nil"/>
              <w:bottom w:val="single" w:sz="4" w:space="0" w:color="auto"/>
              <w:right w:val="single" w:sz="8"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D4E1C" w:rsidRDefault="005D4E1C" w:rsidP="005D4E1C">
            <w:pPr>
              <w:rPr>
                <w:color w:val="000000"/>
              </w:rPr>
            </w:pPr>
            <w:r>
              <w:rPr>
                <w:color w:val="000000"/>
              </w:rPr>
              <w:t>2.</w:t>
            </w:r>
          </w:p>
        </w:tc>
        <w:tc>
          <w:tcPr>
            <w:tcW w:w="651" w:type="pct"/>
            <w:tcBorders>
              <w:top w:val="nil"/>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p>
        </w:tc>
        <w:tc>
          <w:tcPr>
            <w:tcW w:w="435"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162/2</w:t>
            </w:r>
          </w:p>
        </w:tc>
        <w:tc>
          <w:tcPr>
            <w:tcW w:w="462"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0,5755</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225,02 kn</w:t>
            </w:r>
          </w:p>
        </w:tc>
        <w:tc>
          <w:tcPr>
            <w:tcW w:w="49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225,02 kn</w:t>
            </w:r>
          </w:p>
        </w:tc>
        <w:tc>
          <w:tcPr>
            <w:tcW w:w="426" w:type="pct"/>
            <w:tcBorders>
              <w:top w:val="nil"/>
              <w:left w:val="nil"/>
              <w:bottom w:val="single" w:sz="4" w:space="0" w:color="auto"/>
              <w:right w:val="single" w:sz="8"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D4E1C" w:rsidRDefault="005D4E1C" w:rsidP="005D4E1C">
            <w:pPr>
              <w:rPr>
                <w:color w:val="000000"/>
              </w:rPr>
            </w:pPr>
            <w:r>
              <w:rPr>
                <w:color w:val="000000"/>
              </w:rPr>
              <w:t>3.</w:t>
            </w:r>
          </w:p>
        </w:tc>
        <w:tc>
          <w:tcPr>
            <w:tcW w:w="651" w:type="pct"/>
            <w:tcBorders>
              <w:top w:val="nil"/>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p>
        </w:tc>
        <w:tc>
          <w:tcPr>
            <w:tcW w:w="435"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162/3</w:t>
            </w:r>
          </w:p>
        </w:tc>
        <w:tc>
          <w:tcPr>
            <w:tcW w:w="462"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0,1798</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70,30 kn</w:t>
            </w:r>
          </w:p>
        </w:tc>
        <w:tc>
          <w:tcPr>
            <w:tcW w:w="49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70,30 kn</w:t>
            </w:r>
          </w:p>
        </w:tc>
        <w:tc>
          <w:tcPr>
            <w:tcW w:w="426" w:type="pct"/>
            <w:tcBorders>
              <w:top w:val="nil"/>
              <w:left w:val="nil"/>
              <w:bottom w:val="single" w:sz="4" w:space="0" w:color="auto"/>
              <w:right w:val="single" w:sz="8"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D4E1C" w:rsidRDefault="005D4E1C" w:rsidP="005D4E1C">
            <w:pPr>
              <w:rPr>
                <w:color w:val="000000"/>
              </w:rPr>
            </w:pPr>
            <w:r>
              <w:rPr>
                <w:color w:val="000000"/>
              </w:rPr>
              <w:t>4.</w:t>
            </w:r>
          </w:p>
        </w:tc>
        <w:tc>
          <w:tcPr>
            <w:tcW w:w="651" w:type="pct"/>
            <w:tcBorders>
              <w:top w:val="nil"/>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p>
        </w:tc>
        <w:tc>
          <w:tcPr>
            <w:tcW w:w="435"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163</w:t>
            </w:r>
          </w:p>
        </w:tc>
        <w:tc>
          <w:tcPr>
            <w:tcW w:w="462"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0,5168</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202,07 kn</w:t>
            </w:r>
          </w:p>
        </w:tc>
        <w:tc>
          <w:tcPr>
            <w:tcW w:w="49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202,07 kn</w:t>
            </w:r>
          </w:p>
        </w:tc>
        <w:tc>
          <w:tcPr>
            <w:tcW w:w="426" w:type="pct"/>
            <w:tcBorders>
              <w:top w:val="nil"/>
              <w:left w:val="nil"/>
              <w:bottom w:val="single" w:sz="4" w:space="0" w:color="auto"/>
              <w:right w:val="single" w:sz="8"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D4E1C" w:rsidRDefault="005D4E1C" w:rsidP="005D4E1C">
            <w:pPr>
              <w:rPr>
                <w:color w:val="000000"/>
              </w:rPr>
            </w:pPr>
            <w:r>
              <w:rPr>
                <w:color w:val="000000"/>
              </w:rPr>
              <w:t>5.</w:t>
            </w:r>
          </w:p>
        </w:tc>
        <w:tc>
          <w:tcPr>
            <w:tcW w:w="651" w:type="pct"/>
            <w:tcBorders>
              <w:top w:val="nil"/>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nil"/>
              <w:left w:val="nil"/>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w:t>
            </w:r>
          </w:p>
        </w:tc>
        <w:tc>
          <w:tcPr>
            <w:tcW w:w="435"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193</w:t>
            </w:r>
          </w:p>
        </w:tc>
        <w:tc>
          <w:tcPr>
            <w:tcW w:w="462"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0,2748</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107,45 kn</w:t>
            </w:r>
          </w:p>
        </w:tc>
        <w:tc>
          <w:tcPr>
            <w:tcW w:w="49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107,45 kn</w:t>
            </w:r>
          </w:p>
        </w:tc>
        <w:tc>
          <w:tcPr>
            <w:tcW w:w="426" w:type="pct"/>
            <w:tcBorders>
              <w:top w:val="nil"/>
              <w:left w:val="nil"/>
              <w:bottom w:val="single" w:sz="4" w:space="0" w:color="auto"/>
              <w:right w:val="single" w:sz="8"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D4E1C" w:rsidRDefault="005D4E1C" w:rsidP="005D4E1C">
            <w:pPr>
              <w:rPr>
                <w:color w:val="000000"/>
              </w:rPr>
            </w:pPr>
            <w:r>
              <w:rPr>
                <w:color w:val="000000"/>
              </w:rPr>
              <w:t>6.</w:t>
            </w:r>
          </w:p>
        </w:tc>
        <w:tc>
          <w:tcPr>
            <w:tcW w:w="651" w:type="pct"/>
            <w:tcBorders>
              <w:top w:val="nil"/>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p>
        </w:tc>
        <w:tc>
          <w:tcPr>
            <w:tcW w:w="435"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194</w:t>
            </w:r>
          </w:p>
        </w:tc>
        <w:tc>
          <w:tcPr>
            <w:tcW w:w="462"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0,1982</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77,50 kn</w:t>
            </w:r>
          </w:p>
        </w:tc>
        <w:tc>
          <w:tcPr>
            <w:tcW w:w="49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77,50 kn</w:t>
            </w:r>
          </w:p>
        </w:tc>
        <w:tc>
          <w:tcPr>
            <w:tcW w:w="426" w:type="pct"/>
            <w:tcBorders>
              <w:top w:val="nil"/>
              <w:left w:val="nil"/>
              <w:bottom w:val="single" w:sz="4" w:space="0" w:color="auto"/>
              <w:right w:val="single" w:sz="8"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D4E1C" w:rsidRDefault="005D4E1C" w:rsidP="005D4E1C">
            <w:pPr>
              <w:rPr>
                <w:color w:val="000000"/>
              </w:rPr>
            </w:pPr>
            <w:r>
              <w:rPr>
                <w:color w:val="000000"/>
              </w:rPr>
              <w:t>7.</w:t>
            </w:r>
          </w:p>
        </w:tc>
        <w:tc>
          <w:tcPr>
            <w:tcW w:w="651" w:type="pct"/>
            <w:tcBorders>
              <w:top w:val="nil"/>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tcBorders>
              <w:top w:val="nil"/>
              <w:left w:val="nil"/>
              <w:bottom w:val="single" w:sz="4" w:space="0" w:color="auto"/>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3</w:t>
            </w:r>
          </w:p>
        </w:tc>
        <w:tc>
          <w:tcPr>
            <w:tcW w:w="435"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218</w:t>
            </w:r>
          </w:p>
        </w:tc>
        <w:tc>
          <w:tcPr>
            <w:tcW w:w="462"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0,3633</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142,05 kn</w:t>
            </w:r>
          </w:p>
        </w:tc>
        <w:tc>
          <w:tcPr>
            <w:tcW w:w="49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142,05 kn</w:t>
            </w:r>
          </w:p>
        </w:tc>
        <w:tc>
          <w:tcPr>
            <w:tcW w:w="426" w:type="pct"/>
            <w:tcBorders>
              <w:top w:val="nil"/>
              <w:left w:val="nil"/>
              <w:bottom w:val="single" w:sz="4" w:space="0" w:color="auto"/>
              <w:right w:val="single" w:sz="8"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nil"/>
              <w:left w:val="single" w:sz="8" w:space="0" w:color="auto"/>
              <w:bottom w:val="single" w:sz="4" w:space="0" w:color="auto"/>
              <w:right w:val="single" w:sz="4" w:space="0" w:color="auto"/>
            </w:tcBorders>
            <w:shd w:val="clear" w:color="auto" w:fill="auto"/>
            <w:noWrap/>
            <w:vAlign w:val="center"/>
            <w:hideMark/>
          </w:tcPr>
          <w:p w:rsidR="005D4E1C" w:rsidRDefault="005D4E1C" w:rsidP="005D4E1C">
            <w:pPr>
              <w:rPr>
                <w:color w:val="000000"/>
              </w:rPr>
            </w:pPr>
            <w:r>
              <w:rPr>
                <w:color w:val="000000"/>
              </w:rPr>
              <w:t>8.</w:t>
            </w:r>
          </w:p>
        </w:tc>
        <w:tc>
          <w:tcPr>
            <w:tcW w:w="651" w:type="pct"/>
            <w:tcBorders>
              <w:top w:val="nil"/>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tcBorders>
              <w:top w:val="nil"/>
              <w:left w:val="nil"/>
              <w:bottom w:val="single" w:sz="4" w:space="0" w:color="auto"/>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4</w:t>
            </w:r>
          </w:p>
        </w:tc>
        <w:tc>
          <w:tcPr>
            <w:tcW w:w="435"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224</w:t>
            </w:r>
          </w:p>
        </w:tc>
        <w:tc>
          <w:tcPr>
            <w:tcW w:w="462"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nil"/>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0,3528</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137,94 kn</w:t>
            </w:r>
          </w:p>
        </w:tc>
        <w:tc>
          <w:tcPr>
            <w:tcW w:w="493"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137,94 kn</w:t>
            </w:r>
          </w:p>
        </w:tc>
        <w:tc>
          <w:tcPr>
            <w:tcW w:w="426" w:type="pct"/>
            <w:tcBorders>
              <w:top w:val="nil"/>
              <w:left w:val="nil"/>
              <w:bottom w:val="single" w:sz="4" w:space="0" w:color="auto"/>
              <w:right w:val="single" w:sz="8"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E1C" w:rsidRDefault="005D4E1C" w:rsidP="005D4E1C">
            <w:pPr>
              <w:rPr>
                <w:color w:val="000000"/>
              </w:rPr>
            </w:pPr>
            <w:r>
              <w:rPr>
                <w:color w:val="000000"/>
              </w:rPr>
              <w:t>9.</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5</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243/1</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0,5596</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218,80 kn</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218,80 kn</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E1C" w:rsidRDefault="005D4E1C" w:rsidP="005D4E1C">
            <w:pPr>
              <w:rPr>
                <w:color w:val="000000"/>
              </w:rPr>
            </w:pPr>
            <w:r>
              <w:rPr>
                <w:color w:val="000000"/>
              </w:rPr>
              <w:t>10.</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hideMark/>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6</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Calibri" w:hAnsi="Calibri" w:cs="Calibri"/>
                <w:color w:val="000000"/>
                <w:sz w:val="22"/>
              </w:rPr>
            </w:pPr>
            <w:r>
              <w:rPr>
                <w:rFonts w:ascii="Calibri" w:hAnsi="Calibri" w:cs="Calibri"/>
                <w:color w:val="000000"/>
                <w:sz w:val="22"/>
              </w:rPr>
              <w:t>243/10</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hideMark/>
          </w:tcPr>
          <w:p w:rsidR="005D4E1C" w:rsidRDefault="005D4E1C" w:rsidP="005D4E1C">
            <w:pPr>
              <w:jc w:val="center"/>
              <w:rPr>
                <w:rFonts w:ascii="Calibri" w:hAnsi="Calibri" w:cs="Calibri"/>
                <w:color w:val="000000"/>
                <w:sz w:val="22"/>
              </w:rPr>
            </w:pPr>
            <w:r>
              <w:rPr>
                <w:rFonts w:ascii="Calibri" w:hAnsi="Calibri" w:cs="Calibri"/>
                <w:color w:val="000000"/>
                <w:sz w:val="22"/>
              </w:rPr>
              <w:t>0,2478</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96,89 kn</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5D4E1C" w:rsidRDefault="005D4E1C" w:rsidP="005D4E1C">
            <w:pPr>
              <w:jc w:val="center"/>
              <w:rPr>
                <w:rFonts w:ascii="Arial" w:hAnsi="Arial" w:cs="Arial"/>
                <w:color w:val="000000"/>
                <w:sz w:val="20"/>
                <w:szCs w:val="20"/>
              </w:rPr>
            </w:pPr>
            <w:r>
              <w:rPr>
                <w:rFonts w:ascii="Arial" w:hAnsi="Arial" w:cs="Arial"/>
                <w:color w:val="000000"/>
                <w:sz w:val="20"/>
                <w:szCs w:val="20"/>
              </w:rPr>
              <w:t>96,89 kn</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5D4E1C" w:rsidRPr="00C12DB7" w:rsidRDefault="005D4E1C" w:rsidP="005D4E1C">
            <w:pPr>
              <w:spacing w:line="240" w:lineRule="auto"/>
              <w:jc w:val="left"/>
              <w:rPr>
                <w:rFonts w:eastAsia="Times New Roman"/>
                <w:szCs w:val="24"/>
                <w:lang w:eastAsia="hr-HR"/>
              </w:rPr>
            </w:pPr>
            <w:r w:rsidRPr="00C12DB7">
              <w:rPr>
                <w:rFonts w:eastAsia="Times New Roman"/>
                <w:szCs w:val="24"/>
                <w:lang w:eastAsia="hr-HR"/>
              </w:rPr>
              <w:t> </w:t>
            </w: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243/11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0,2510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98,14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98,14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243/12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0,2431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95,05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95,05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7</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243/3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0,2686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105,02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105,02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243/4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0,2733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106,86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106,86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243/5</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0,1957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76,52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76,52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243/6</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0,0490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19,16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19,16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243/7</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1,0484</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409,92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409,92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lastRenderedPageBreak/>
              <w:t>18.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8</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250/1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1,1150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435,97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435,97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9</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261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0,3647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142,60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142,60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262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0,6607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258,33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258,33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263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0,5596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218,80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218,80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10</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265/1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0,0935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36,56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36,56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265/2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0,3571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139,63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139,63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11</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267</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0,2122</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82,97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82,97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12</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269</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0,6532</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255,40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255,40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270/1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0,2906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113,62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113,62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270/2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0,2895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113,19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113,19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13</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338/4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0,1784</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35,68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35,68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29.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14</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339/4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0,2827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110,54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110,54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15</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341/2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0,3280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65,60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65,60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341/5</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0,3248</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127,00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127,00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342/4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0,2482</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97,05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97,05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16</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343/2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0,0788</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30,81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30,81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Ašikovci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17</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350/8</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0,4082</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159,61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159,61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Blacko</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18</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315</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pašnjak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3,7638</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118,00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444,13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444,13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19</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1129/114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0,1539</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55,56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55,56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1129/115</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0,1223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44,15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44,15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1129/116</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0,1827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65,95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65,95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39.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1129/120</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0,2518</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90,90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90,90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40.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1129/122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0,0647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23,36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23,36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41.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20</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1333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0,1485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53,61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53,61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42.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21</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1476/2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0,0773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13,06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13,06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43.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22</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1477/2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0,3917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66,20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66,20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44.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23</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1487</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0,0608</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21,95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21,95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lastRenderedPageBreak/>
              <w:t>45.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1488/5</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0,3046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109,96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109,96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46.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1488/6</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0,2823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101,91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101,91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47.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1489/2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0,5420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195,66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195,66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48.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1489/3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0,4607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166,31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166,31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49.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24</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1688</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0,3122</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112,70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112,70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1690</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0,1795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64,80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64,80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25</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1694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0,4194</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70,88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70,88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1695/1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0,2050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74,01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74,01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26</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1695/3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0,1406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50,76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50,76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27</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1697</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0,3143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113,46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113,46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1698/2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0,2126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76,75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76,75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28</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1764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0,0651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23,50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23,50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1765</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0,1316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47,51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47,51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29</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1817</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0,1676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60,50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60,50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59.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1818</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0,0586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21,15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21,15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1819</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0,1273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45,96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45,96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30</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1947/1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0,3309</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119,45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119,45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1947/2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0,2769</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99,96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99,96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31</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1950</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0,2108</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76,10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76,10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1951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0,1054</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17,81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17,81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1952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0,3345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56,53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56,53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1953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0,0468</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7,91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7,91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Brod. Drenovac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32</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2304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0,1632</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169,00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27,58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27,58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33</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1697</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0,3021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118,12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118,12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69.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34</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1794/2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0,1773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69,32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69,32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70.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35</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1795/1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pašnjak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0,0834</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16,68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16,68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71.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1795/2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pašnjak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0,0827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16,54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16,54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lastRenderedPageBreak/>
              <w:t>72.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36</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1828</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voćnjak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0,1280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50,05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50,05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73.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1830</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0,2176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85,08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85,08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74.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37</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1833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0,2546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99,55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99,55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75.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38</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2401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0,3773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200,00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75,46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75,46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76.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39</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2502/8</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0,856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334,70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334,70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77.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40</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2512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0,2025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79,18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79,18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78.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2525/6</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0,0971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37,97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37,97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79.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Buk</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41</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2525/4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0,1050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41,06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41,06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42</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21,6723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8.473,87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8.473,87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43</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1018</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0,6795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265,68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265,68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44</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21,164</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8.275,12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8.275,12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45</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14,8421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5.803,26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5.803,26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Gradac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46</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5</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21,2451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8.306,83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8.306,83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Lakušija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47</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244/3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0,6528</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239,58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239,58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Odvorci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48</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1260</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voćnjak</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0,1809</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351,00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63,50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63,50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Pož Koprivnica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49</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1761</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20,3002</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7.937,38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7.937,38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Pož Koprivnica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50</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1827</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17,8581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391,00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6.982,52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6.982,52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89.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Ratkovica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51</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778</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20,6447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7.452,74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7.452,74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90.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Ratkovica</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52</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789</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12,1219</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4.376,01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4.376,01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91.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Ratkovica</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53</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813/2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0,3592</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129,67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129,67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92.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Ratkovica</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814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0,5880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361,00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212,27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212,27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93.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Sesvete</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54</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133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livada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0,5751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222,00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127,67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127,67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94.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Sesvete</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55</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252/10</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6,4297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2.359,70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2.359,70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95.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Sesvete</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252/13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0,3103</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113,88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113,88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96.</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Sesvete</w:t>
            </w:r>
          </w:p>
        </w:tc>
        <w:tc>
          <w:tcPr>
            <w:tcW w:w="244" w:type="pct"/>
            <w:vMerge w:val="restart"/>
            <w:tcBorders>
              <w:top w:val="single" w:sz="4" w:space="0" w:color="auto"/>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56</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252/3</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0,3496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128,30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128,30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97.</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Sesvete</w:t>
            </w:r>
          </w:p>
        </w:tc>
        <w:tc>
          <w:tcPr>
            <w:tcW w:w="244" w:type="pct"/>
            <w:vMerge/>
            <w:tcBorders>
              <w:left w:val="nil"/>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252/4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0,0867</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31,82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31,82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98.</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Sesvete</w:t>
            </w:r>
          </w:p>
        </w:tc>
        <w:tc>
          <w:tcPr>
            <w:tcW w:w="244" w:type="pct"/>
            <w:vMerge/>
            <w:tcBorders>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252/5</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0,5035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184,78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184,78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lastRenderedPageBreak/>
              <w:t>99.</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Sesvete</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57</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252/7</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0,5755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211,21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211,21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100.</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Sulkovci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58</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1724</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0,6614</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242,73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242,73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101.</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Sulkovci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59</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652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1,2666</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464,84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464,84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102.</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Trapari</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60</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286/36</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0,5755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211,21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211,21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103.</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Zarilac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61</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20</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0,3081</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113,07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113,07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104.</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Zarilac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62</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319</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1,2855</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471,78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471,78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r w:rsidR="005D4E1C" w:rsidRPr="00C12DB7" w:rsidTr="005D4E1C">
        <w:trPr>
          <w:cantSplit/>
          <w:trHeight w:val="255"/>
          <w:jc w:val="center"/>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E1C" w:rsidRDefault="005D4E1C" w:rsidP="005D4E1C">
            <w:pPr>
              <w:rPr>
                <w:color w:val="000000"/>
              </w:rPr>
            </w:pPr>
            <w:r>
              <w:rPr>
                <w:color w:val="000000"/>
              </w:rPr>
              <w:t>105.</w:t>
            </w:r>
          </w:p>
        </w:tc>
        <w:tc>
          <w:tcPr>
            <w:tcW w:w="651" w:type="pct"/>
            <w:tcBorders>
              <w:top w:val="single" w:sz="4" w:space="0" w:color="auto"/>
              <w:left w:val="nil"/>
              <w:bottom w:val="single" w:sz="4" w:space="0" w:color="auto"/>
              <w:right w:val="single" w:sz="4" w:space="0" w:color="auto"/>
            </w:tcBorders>
            <w:shd w:val="clear" w:color="auto" w:fill="auto"/>
            <w:noWrap/>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Zarilac</w:t>
            </w:r>
          </w:p>
        </w:tc>
        <w:tc>
          <w:tcPr>
            <w:tcW w:w="244" w:type="pct"/>
            <w:tcBorders>
              <w:top w:val="single" w:sz="4" w:space="0" w:color="auto"/>
              <w:left w:val="nil"/>
              <w:bottom w:val="single" w:sz="4" w:space="0" w:color="auto"/>
              <w:right w:val="single" w:sz="4" w:space="0" w:color="auto"/>
            </w:tcBorders>
            <w:shd w:val="clear" w:color="auto" w:fill="auto"/>
            <w:noWrap/>
            <w:vAlign w:val="center"/>
          </w:tcPr>
          <w:p w:rsidR="005D4E1C" w:rsidRPr="00C12DB7" w:rsidRDefault="005D4E1C" w:rsidP="005D4E1C">
            <w:pPr>
              <w:spacing w:line="240" w:lineRule="auto"/>
              <w:jc w:val="center"/>
              <w:rPr>
                <w:rFonts w:eastAsia="Times New Roman"/>
                <w:szCs w:val="24"/>
                <w:lang w:eastAsia="hr-HR"/>
              </w:rPr>
            </w:pPr>
            <w:r>
              <w:rPr>
                <w:rFonts w:eastAsia="Times New Roman"/>
                <w:szCs w:val="24"/>
                <w:lang w:eastAsia="hr-HR"/>
              </w:rPr>
              <w:t>63</w:t>
            </w:r>
          </w:p>
        </w:tc>
        <w:tc>
          <w:tcPr>
            <w:tcW w:w="435"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Calibri" w:hAnsi="Calibri" w:cs="Calibri"/>
                <w:color w:val="000000"/>
                <w:sz w:val="22"/>
              </w:rPr>
            </w:pPr>
            <w:r>
              <w:rPr>
                <w:rFonts w:ascii="Calibri" w:hAnsi="Calibri" w:cs="Calibri"/>
                <w:color w:val="000000"/>
                <w:sz w:val="22"/>
              </w:rPr>
              <w:t>32</w:t>
            </w:r>
          </w:p>
        </w:tc>
        <w:tc>
          <w:tcPr>
            <w:tcW w:w="462"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oranica</w:t>
            </w:r>
          </w:p>
        </w:tc>
        <w:tc>
          <w:tcPr>
            <w:tcW w:w="489" w:type="pct"/>
            <w:tcBorders>
              <w:top w:val="single" w:sz="4" w:space="0" w:color="auto"/>
              <w:left w:val="nil"/>
              <w:bottom w:val="single" w:sz="4" w:space="0" w:color="auto"/>
              <w:right w:val="single" w:sz="4" w:space="0" w:color="auto"/>
            </w:tcBorders>
            <w:shd w:val="clear" w:color="auto" w:fill="auto"/>
            <w:vAlign w:val="bottom"/>
          </w:tcPr>
          <w:p w:rsidR="005D4E1C" w:rsidRDefault="005D4E1C" w:rsidP="005D4E1C">
            <w:pPr>
              <w:jc w:val="center"/>
              <w:rPr>
                <w:rFonts w:ascii="Calibri" w:hAnsi="Calibri" w:cs="Calibri"/>
                <w:color w:val="000000"/>
                <w:sz w:val="22"/>
              </w:rPr>
            </w:pPr>
            <w:r>
              <w:rPr>
                <w:rFonts w:ascii="Calibri" w:hAnsi="Calibri" w:cs="Calibri"/>
                <w:color w:val="000000"/>
                <w:sz w:val="22"/>
              </w:rPr>
              <w:t>0,8320</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367,00 kn</w:t>
            </w:r>
          </w:p>
        </w:tc>
        <w:tc>
          <w:tcPr>
            <w:tcW w:w="54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305,34 kn</w:t>
            </w:r>
          </w:p>
        </w:tc>
        <w:tc>
          <w:tcPr>
            <w:tcW w:w="493"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 </w:t>
            </w:r>
          </w:p>
        </w:tc>
        <w:tc>
          <w:tcPr>
            <w:tcW w:w="477" w:type="pct"/>
            <w:tcBorders>
              <w:top w:val="single" w:sz="4" w:space="0" w:color="auto"/>
              <w:left w:val="nil"/>
              <w:bottom w:val="single" w:sz="4" w:space="0" w:color="auto"/>
              <w:right w:val="single" w:sz="4" w:space="0" w:color="auto"/>
            </w:tcBorders>
            <w:shd w:val="clear" w:color="auto" w:fill="auto"/>
            <w:vAlign w:val="center"/>
          </w:tcPr>
          <w:p w:rsidR="005D4E1C" w:rsidRDefault="005D4E1C" w:rsidP="005D4E1C">
            <w:pPr>
              <w:jc w:val="center"/>
              <w:rPr>
                <w:rFonts w:ascii="Arial" w:hAnsi="Arial" w:cs="Arial"/>
                <w:color w:val="000000"/>
                <w:sz w:val="20"/>
                <w:szCs w:val="20"/>
              </w:rPr>
            </w:pPr>
            <w:r>
              <w:rPr>
                <w:rFonts w:ascii="Arial" w:hAnsi="Arial" w:cs="Arial"/>
                <w:color w:val="000000"/>
                <w:sz w:val="20"/>
                <w:szCs w:val="20"/>
              </w:rPr>
              <w:t>305,34 kn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D4E1C" w:rsidRPr="00C12DB7" w:rsidRDefault="005D4E1C" w:rsidP="005D4E1C">
            <w:pPr>
              <w:spacing w:line="240" w:lineRule="auto"/>
              <w:jc w:val="left"/>
              <w:rPr>
                <w:rFonts w:eastAsia="Times New Roman"/>
                <w:szCs w:val="24"/>
                <w:lang w:eastAsia="hr-HR"/>
              </w:rPr>
            </w:pPr>
          </w:p>
        </w:tc>
      </w:tr>
    </w:tbl>
    <w:p w:rsidR="00290A8D" w:rsidRPr="00C12DB7" w:rsidRDefault="00290A8D" w:rsidP="00290A8D">
      <w:pPr>
        <w:spacing w:line="240" w:lineRule="auto"/>
        <w:rPr>
          <w:szCs w:val="24"/>
        </w:rPr>
      </w:pPr>
    </w:p>
    <w:p w:rsidR="005D4E1C" w:rsidRPr="00C12DB7" w:rsidRDefault="005D4E1C" w:rsidP="005D4E1C">
      <w:pPr>
        <w:spacing w:line="240" w:lineRule="auto"/>
        <w:rPr>
          <w:szCs w:val="24"/>
        </w:rPr>
      </w:pPr>
      <w:r w:rsidRPr="00C12DB7">
        <w:rPr>
          <w:szCs w:val="24"/>
        </w:rPr>
        <w:t>Sveukupna površina u natječaju u ha:</w:t>
      </w:r>
      <w:r>
        <w:rPr>
          <w:szCs w:val="24"/>
        </w:rPr>
        <w:t xml:space="preserve"> 192,6497</w:t>
      </w:r>
    </w:p>
    <w:p w:rsidR="005D4E1C" w:rsidRPr="00C12DB7" w:rsidRDefault="005D4E1C" w:rsidP="005D4E1C">
      <w:pPr>
        <w:spacing w:line="240" w:lineRule="auto"/>
        <w:rPr>
          <w:szCs w:val="24"/>
        </w:rPr>
      </w:pPr>
      <w:r w:rsidRPr="00C12DB7">
        <w:rPr>
          <w:szCs w:val="24"/>
        </w:rPr>
        <w:t>Sveukupna početna zakupnina u natječaju u kn:</w:t>
      </w:r>
      <w:r>
        <w:rPr>
          <w:szCs w:val="24"/>
        </w:rPr>
        <w:t xml:space="preserve"> 72.149,34</w:t>
      </w:r>
    </w:p>
    <w:p w:rsidR="00290A8D" w:rsidRDefault="00290A8D" w:rsidP="00290A8D">
      <w:pPr>
        <w:spacing w:after="160" w:line="259" w:lineRule="auto"/>
        <w:rPr>
          <w:szCs w:val="24"/>
        </w:rPr>
        <w:sectPr w:rsidR="00290A8D" w:rsidSect="00C57088">
          <w:pgSz w:w="16838" w:h="11906" w:orient="landscape"/>
          <w:pgMar w:top="1418" w:right="1418" w:bottom="1418" w:left="1418" w:header="709" w:footer="709" w:gutter="0"/>
          <w:cols w:space="708"/>
          <w:docGrid w:linePitch="360"/>
        </w:sectPr>
      </w:pPr>
    </w:p>
    <w:p w:rsidR="00290A8D" w:rsidRPr="009C45E8" w:rsidRDefault="00290A8D" w:rsidP="00290A8D">
      <w:pPr>
        <w:spacing w:after="160" w:line="259" w:lineRule="auto"/>
        <w:rPr>
          <w:szCs w:val="24"/>
        </w:rPr>
      </w:pPr>
      <w:r w:rsidRPr="009C45E8">
        <w:rPr>
          <w:szCs w:val="24"/>
        </w:rPr>
        <w:lastRenderedPageBreak/>
        <w:t>TABLICA 1</w:t>
      </w:r>
      <w:r>
        <w:rPr>
          <w:szCs w:val="24"/>
        </w:rPr>
        <w:t>.</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
        <w:gridCol w:w="2637"/>
        <w:gridCol w:w="2700"/>
        <w:gridCol w:w="2940"/>
      </w:tblGrid>
      <w:tr w:rsidR="00290A8D" w:rsidRPr="009C45E8" w:rsidTr="00C57088">
        <w:trPr>
          <w:tblCellSpacing w:w="15" w:type="dxa"/>
          <w:jc w:val="center"/>
        </w:trPr>
        <w:tc>
          <w:tcPr>
            <w:tcW w:w="417" w:type="pct"/>
            <w:vAlign w:val="center"/>
            <w:hideMark/>
          </w:tcPr>
          <w:p w:rsidR="00290A8D" w:rsidRPr="009C45E8" w:rsidRDefault="00290A8D" w:rsidP="00C57088">
            <w:pPr>
              <w:tabs>
                <w:tab w:val="center" w:pos="6804"/>
              </w:tabs>
              <w:rPr>
                <w:szCs w:val="24"/>
              </w:rPr>
            </w:pPr>
            <w:r w:rsidRPr="009C45E8">
              <w:rPr>
                <w:szCs w:val="24"/>
              </w:rPr>
              <w:t>R.br.</w:t>
            </w:r>
          </w:p>
        </w:tc>
        <w:tc>
          <w:tcPr>
            <w:tcW w:w="1436" w:type="pct"/>
            <w:vAlign w:val="center"/>
            <w:hideMark/>
          </w:tcPr>
          <w:p w:rsidR="00290A8D" w:rsidRPr="009C45E8" w:rsidRDefault="00290A8D" w:rsidP="00C57088">
            <w:pPr>
              <w:tabs>
                <w:tab w:val="center" w:pos="6804"/>
              </w:tabs>
              <w:rPr>
                <w:szCs w:val="24"/>
              </w:rPr>
            </w:pPr>
            <w:r w:rsidRPr="009C45E8">
              <w:rPr>
                <w:szCs w:val="24"/>
              </w:rPr>
              <w:t>Dokazuje</w:t>
            </w:r>
          </w:p>
        </w:tc>
        <w:tc>
          <w:tcPr>
            <w:tcW w:w="1470" w:type="pct"/>
            <w:vAlign w:val="center"/>
            <w:hideMark/>
          </w:tcPr>
          <w:p w:rsidR="00290A8D" w:rsidRPr="009C45E8" w:rsidRDefault="00290A8D" w:rsidP="00C57088">
            <w:pPr>
              <w:tabs>
                <w:tab w:val="center" w:pos="6804"/>
              </w:tabs>
              <w:rPr>
                <w:szCs w:val="24"/>
              </w:rPr>
            </w:pPr>
            <w:r w:rsidRPr="009C45E8">
              <w:rPr>
                <w:szCs w:val="24"/>
              </w:rPr>
              <w:t>Izvor dokumenta</w:t>
            </w:r>
          </w:p>
        </w:tc>
        <w:tc>
          <w:tcPr>
            <w:tcW w:w="1594" w:type="pct"/>
            <w:vAlign w:val="center"/>
            <w:hideMark/>
          </w:tcPr>
          <w:p w:rsidR="00290A8D" w:rsidRPr="009C45E8" w:rsidRDefault="00290A8D" w:rsidP="00C57088">
            <w:pPr>
              <w:tabs>
                <w:tab w:val="center" w:pos="6804"/>
              </w:tabs>
              <w:rPr>
                <w:szCs w:val="24"/>
              </w:rPr>
            </w:pPr>
            <w:r w:rsidRPr="009C45E8">
              <w:rPr>
                <w:szCs w:val="24"/>
              </w:rPr>
              <w:t>Naziv dokumenta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w:t>
            </w:r>
          </w:p>
        </w:tc>
        <w:tc>
          <w:tcPr>
            <w:tcW w:w="0" w:type="auto"/>
            <w:vAlign w:val="center"/>
            <w:hideMark/>
          </w:tcPr>
          <w:p w:rsidR="00290A8D" w:rsidRPr="009C45E8" w:rsidRDefault="00290A8D" w:rsidP="00C57088">
            <w:pPr>
              <w:tabs>
                <w:tab w:val="center" w:pos="6804"/>
              </w:tabs>
              <w:rPr>
                <w:szCs w:val="24"/>
              </w:rPr>
            </w:pPr>
            <w:r w:rsidRPr="009C45E8">
              <w:rPr>
                <w:szCs w:val="24"/>
              </w:rPr>
              <w:t>Nositelj OPG-a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 (kopija)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2.</w:t>
            </w:r>
          </w:p>
        </w:tc>
        <w:tc>
          <w:tcPr>
            <w:tcW w:w="0" w:type="auto"/>
            <w:vAlign w:val="center"/>
            <w:hideMark/>
          </w:tcPr>
          <w:p w:rsidR="00290A8D" w:rsidRPr="009C45E8" w:rsidRDefault="00290A8D" w:rsidP="00C57088">
            <w:pPr>
              <w:tabs>
                <w:tab w:val="center" w:pos="6804"/>
              </w:tabs>
              <w:rPr>
                <w:szCs w:val="24"/>
              </w:rPr>
            </w:pPr>
            <w:r w:rsidRPr="009C45E8">
              <w:rPr>
                <w:szCs w:val="24"/>
              </w:rPr>
              <w:t>Vlasnik obrta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p w:rsidR="00290A8D" w:rsidRPr="009C45E8" w:rsidRDefault="00290A8D" w:rsidP="00C57088">
            <w:pPr>
              <w:tabs>
                <w:tab w:val="center" w:pos="6804"/>
              </w:tabs>
              <w:rPr>
                <w:szCs w:val="24"/>
              </w:rPr>
            </w:pPr>
            <w:r w:rsidRPr="009C45E8">
              <w:rPr>
                <w:szCs w:val="24"/>
              </w:rPr>
              <w:t>Područni ured državne uprave</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 (kopija) i Izvod iz obrtnog registra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3.</w:t>
            </w:r>
          </w:p>
        </w:tc>
        <w:tc>
          <w:tcPr>
            <w:tcW w:w="0" w:type="auto"/>
            <w:vAlign w:val="center"/>
            <w:hideMark/>
          </w:tcPr>
          <w:p w:rsidR="00290A8D" w:rsidRPr="009C45E8" w:rsidRDefault="00290A8D" w:rsidP="00C57088">
            <w:pPr>
              <w:tabs>
                <w:tab w:val="center" w:pos="6804"/>
              </w:tabs>
              <w:rPr>
                <w:szCs w:val="24"/>
              </w:rPr>
            </w:pPr>
            <w:r w:rsidRPr="009C45E8">
              <w:rPr>
                <w:szCs w:val="24"/>
              </w:rPr>
              <w:t>Pravna osoba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p w:rsidR="00290A8D" w:rsidRPr="009C45E8" w:rsidRDefault="00290A8D" w:rsidP="00C57088">
            <w:pPr>
              <w:tabs>
                <w:tab w:val="center" w:pos="6804"/>
              </w:tabs>
              <w:rPr>
                <w:szCs w:val="24"/>
              </w:rPr>
            </w:pPr>
            <w:r w:rsidRPr="009C45E8">
              <w:rPr>
                <w:szCs w:val="24"/>
              </w:rPr>
              <w:t>Nadležni trgovački sud</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 (kopija) Izvod iz sudskog registra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4.</w:t>
            </w:r>
          </w:p>
        </w:tc>
        <w:tc>
          <w:tcPr>
            <w:tcW w:w="0" w:type="auto"/>
            <w:vAlign w:val="center"/>
            <w:hideMark/>
          </w:tcPr>
          <w:p w:rsidR="00290A8D" w:rsidRPr="009C45E8" w:rsidRDefault="00290A8D" w:rsidP="00C57088">
            <w:pPr>
              <w:tabs>
                <w:tab w:val="center" w:pos="6804"/>
              </w:tabs>
              <w:rPr>
                <w:szCs w:val="24"/>
              </w:rPr>
            </w:pPr>
            <w:r w:rsidRPr="009C45E8">
              <w:rPr>
                <w:szCs w:val="24"/>
              </w:rPr>
              <w:t>Pravna osoba u rangu mikro i malih poduzeća</w:t>
            </w:r>
          </w:p>
        </w:tc>
        <w:tc>
          <w:tcPr>
            <w:tcW w:w="0" w:type="auto"/>
            <w:vAlign w:val="center"/>
            <w:hideMark/>
          </w:tcPr>
          <w:p w:rsidR="00290A8D" w:rsidRPr="009C45E8" w:rsidRDefault="00290A8D" w:rsidP="00C57088">
            <w:pPr>
              <w:tabs>
                <w:tab w:val="center" w:pos="6804"/>
              </w:tabs>
              <w:rPr>
                <w:szCs w:val="24"/>
              </w:rPr>
            </w:pPr>
            <w:r w:rsidRPr="009C45E8">
              <w:rPr>
                <w:szCs w:val="24"/>
              </w:rPr>
              <w:t>FINA</w:t>
            </w:r>
          </w:p>
        </w:tc>
        <w:tc>
          <w:tcPr>
            <w:tcW w:w="0" w:type="auto"/>
            <w:vAlign w:val="center"/>
            <w:hideMark/>
          </w:tcPr>
          <w:p w:rsidR="00290A8D" w:rsidRPr="009C45E8" w:rsidRDefault="00290A8D" w:rsidP="00C57088">
            <w:pPr>
              <w:tabs>
                <w:tab w:val="center" w:pos="6804"/>
              </w:tabs>
              <w:rPr>
                <w:szCs w:val="24"/>
              </w:rPr>
            </w:pPr>
            <w:r w:rsidRPr="009C45E8">
              <w:rPr>
                <w:szCs w:val="24"/>
              </w:rPr>
              <w:t>BON 1</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5.</w:t>
            </w:r>
          </w:p>
        </w:tc>
        <w:tc>
          <w:tcPr>
            <w:tcW w:w="0" w:type="auto"/>
            <w:vAlign w:val="center"/>
            <w:hideMark/>
          </w:tcPr>
          <w:p w:rsidR="00290A8D" w:rsidRPr="009C45E8" w:rsidRDefault="00290A8D" w:rsidP="00C57088">
            <w:pPr>
              <w:tabs>
                <w:tab w:val="center" w:pos="6804"/>
              </w:tabs>
              <w:rPr>
                <w:szCs w:val="24"/>
              </w:rPr>
            </w:pPr>
            <w:r w:rsidRPr="009C45E8">
              <w:rPr>
                <w:szCs w:val="24"/>
              </w:rPr>
              <w:t>Poljoprivreda primarna djelatnost</w:t>
            </w:r>
          </w:p>
        </w:tc>
        <w:tc>
          <w:tcPr>
            <w:tcW w:w="0" w:type="auto"/>
            <w:vAlign w:val="center"/>
            <w:hideMark/>
          </w:tcPr>
          <w:p w:rsidR="00290A8D" w:rsidRPr="009C45E8" w:rsidRDefault="00290A8D" w:rsidP="00C57088">
            <w:pPr>
              <w:tabs>
                <w:tab w:val="center" w:pos="6804"/>
              </w:tabs>
              <w:rPr>
                <w:szCs w:val="24"/>
              </w:rPr>
            </w:pPr>
            <w:r w:rsidRPr="009C45E8">
              <w:rPr>
                <w:szCs w:val="24"/>
              </w:rPr>
              <w:t>Područni ured ili ispostava Hrvatskog zavoda za mirovinsko osiguranje (HZMO)</w:t>
            </w:r>
          </w:p>
          <w:p w:rsidR="00290A8D" w:rsidRPr="009C45E8" w:rsidRDefault="00290A8D" w:rsidP="00C57088">
            <w:pPr>
              <w:tabs>
                <w:tab w:val="center" w:pos="6804"/>
              </w:tabs>
              <w:rPr>
                <w:szCs w:val="24"/>
              </w:rPr>
            </w:pPr>
            <w:r w:rsidRPr="009C45E8">
              <w:rPr>
                <w:szCs w:val="24"/>
              </w:rPr>
              <w:t>Nadležni trovački sud</w:t>
            </w:r>
          </w:p>
          <w:p w:rsidR="00290A8D" w:rsidRPr="009C45E8" w:rsidRDefault="00290A8D" w:rsidP="00C57088">
            <w:pPr>
              <w:tabs>
                <w:tab w:val="center" w:pos="6804"/>
              </w:tabs>
              <w:rPr>
                <w:szCs w:val="24"/>
              </w:rPr>
            </w:pPr>
            <w:r w:rsidRPr="009C45E8">
              <w:rPr>
                <w:szCs w:val="24"/>
              </w:rPr>
              <w:t>Državni zavod za statistiku (DZS)</w:t>
            </w:r>
          </w:p>
        </w:tc>
        <w:tc>
          <w:tcPr>
            <w:tcW w:w="0" w:type="auto"/>
            <w:vAlign w:val="center"/>
            <w:hideMark/>
          </w:tcPr>
          <w:p w:rsidR="00290A8D" w:rsidRPr="009C45E8" w:rsidRDefault="00290A8D" w:rsidP="00C57088">
            <w:pPr>
              <w:tabs>
                <w:tab w:val="center" w:pos="6804"/>
              </w:tabs>
              <w:rPr>
                <w:szCs w:val="24"/>
              </w:rPr>
            </w:pPr>
            <w:r w:rsidRPr="009C45E8">
              <w:rPr>
                <w:szCs w:val="24"/>
              </w:rPr>
              <w:t>– Elektronički zapis podataka iz područja radnih odnosa izdan putem web stranica HZMO i/ili sustava e-građani ili potvrda o prijavno-odjavnim podacima evidentiranim u HZMO (fizičke osobe)</w:t>
            </w:r>
          </w:p>
          <w:p w:rsidR="00290A8D" w:rsidRPr="009C45E8" w:rsidRDefault="00290A8D" w:rsidP="00C57088">
            <w:pPr>
              <w:tabs>
                <w:tab w:val="center" w:pos="6804"/>
              </w:tabs>
              <w:rPr>
                <w:szCs w:val="24"/>
              </w:rPr>
            </w:pPr>
            <w:r w:rsidRPr="009C45E8">
              <w:rPr>
                <w:szCs w:val="24"/>
              </w:rPr>
              <w:t>– Izvod iz sudskog registra i preslika obavijesti o razvrstavanju poslovnog subjekta prema NKD-u (pravne osobe)«.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6.</w:t>
            </w:r>
          </w:p>
        </w:tc>
        <w:tc>
          <w:tcPr>
            <w:tcW w:w="0" w:type="auto"/>
            <w:vAlign w:val="center"/>
            <w:hideMark/>
          </w:tcPr>
          <w:p w:rsidR="00290A8D" w:rsidRPr="009C45E8" w:rsidRDefault="00290A8D" w:rsidP="00C57088">
            <w:pPr>
              <w:tabs>
                <w:tab w:val="center" w:pos="6804"/>
              </w:tabs>
              <w:rPr>
                <w:szCs w:val="24"/>
              </w:rPr>
            </w:pPr>
            <w:r w:rsidRPr="009C45E8">
              <w:rPr>
                <w:szCs w:val="24"/>
              </w:rPr>
              <w:t>Vlasnik ili posjednik stoke</w:t>
            </w:r>
          </w:p>
        </w:tc>
        <w:tc>
          <w:tcPr>
            <w:tcW w:w="0" w:type="auto"/>
            <w:vAlign w:val="center"/>
            <w:hideMark/>
          </w:tcPr>
          <w:p w:rsidR="00290A8D" w:rsidRPr="009C45E8" w:rsidRDefault="00290A8D" w:rsidP="00C57088">
            <w:pPr>
              <w:rPr>
                <w:szCs w:val="24"/>
              </w:rPr>
            </w:pPr>
            <w:r w:rsidRPr="009C45E8">
              <w:rPr>
                <w:szCs w:val="24"/>
              </w:rPr>
              <w:t>Ministarstvo poljoprivrede putem regionalnih ureda HAPIH-a</w:t>
            </w:r>
          </w:p>
        </w:tc>
        <w:tc>
          <w:tcPr>
            <w:tcW w:w="0" w:type="auto"/>
            <w:hideMark/>
          </w:tcPr>
          <w:p w:rsidR="00290A8D" w:rsidRPr="009C45E8" w:rsidRDefault="00290A8D" w:rsidP="00C57088">
            <w:pPr>
              <w:rPr>
                <w:szCs w:val="24"/>
              </w:rPr>
            </w:pPr>
            <w:r w:rsidRPr="009C45E8">
              <w:rPr>
                <w:szCs w:val="24"/>
              </w:rPr>
              <w:t>Potvrda HAPIH-a ili</w:t>
            </w:r>
          </w:p>
          <w:p w:rsidR="00290A8D" w:rsidRPr="009C45E8" w:rsidRDefault="00290A8D" w:rsidP="00C57088">
            <w:pPr>
              <w:rPr>
                <w:szCs w:val="24"/>
              </w:rPr>
            </w:pPr>
            <w:r w:rsidRPr="009C45E8">
              <w:rPr>
                <w:szCs w:val="24"/>
              </w:rPr>
              <w:t>Potvrda HAPIH-a i</w:t>
            </w:r>
          </w:p>
          <w:p w:rsidR="00290A8D" w:rsidRPr="009C45E8" w:rsidRDefault="00290A8D" w:rsidP="00C57088">
            <w:pPr>
              <w:rPr>
                <w:szCs w:val="24"/>
              </w:rPr>
            </w:pPr>
            <w:r w:rsidRPr="009C45E8">
              <w:rPr>
                <w:szCs w:val="24"/>
              </w:rPr>
              <w:t>Kooperantski ugovor (u slučaju uslužnog tova)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7.</w:t>
            </w:r>
          </w:p>
        </w:tc>
        <w:tc>
          <w:tcPr>
            <w:tcW w:w="0" w:type="auto"/>
            <w:vAlign w:val="center"/>
            <w:hideMark/>
          </w:tcPr>
          <w:p w:rsidR="00290A8D" w:rsidRPr="009C45E8" w:rsidRDefault="00290A8D" w:rsidP="00C57088">
            <w:pPr>
              <w:tabs>
                <w:tab w:val="center" w:pos="6804"/>
              </w:tabs>
              <w:rPr>
                <w:szCs w:val="24"/>
              </w:rPr>
            </w:pPr>
            <w:r w:rsidRPr="009C45E8">
              <w:rPr>
                <w:szCs w:val="24"/>
              </w:rPr>
              <w:t>Prebivalište, sjedište ili proizvodni objekt</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p w:rsidR="00290A8D" w:rsidRPr="009C45E8" w:rsidRDefault="00290A8D" w:rsidP="00C57088">
            <w:pPr>
              <w:tabs>
                <w:tab w:val="center" w:pos="6804"/>
              </w:tabs>
              <w:rPr>
                <w:szCs w:val="24"/>
              </w:rPr>
            </w:pPr>
            <w:r w:rsidRPr="009C45E8">
              <w:rPr>
                <w:szCs w:val="24"/>
              </w:rPr>
              <w:t>MUP</w:t>
            </w:r>
          </w:p>
          <w:p w:rsidR="00290A8D" w:rsidRPr="009C45E8" w:rsidRDefault="00290A8D" w:rsidP="00C57088">
            <w:pPr>
              <w:tabs>
                <w:tab w:val="center" w:pos="6804"/>
              </w:tabs>
              <w:rPr>
                <w:szCs w:val="24"/>
              </w:rPr>
            </w:pPr>
            <w:r w:rsidRPr="009C45E8">
              <w:rPr>
                <w:szCs w:val="24"/>
              </w:rPr>
              <w:t>Nadležni trgovački sud</w:t>
            </w:r>
          </w:p>
        </w:tc>
        <w:tc>
          <w:tcPr>
            <w:tcW w:w="0" w:type="auto"/>
            <w:vAlign w:val="center"/>
            <w:hideMark/>
          </w:tcPr>
          <w:p w:rsidR="00290A8D" w:rsidRPr="009C45E8" w:rsidRDefault="00290A8D" w:rsidP="00C57088">
            <w:pPr>
              <w:tabs>
                <w:tab w:val="center" w:pos="6804"/>
              </w:tabs>
              <w:rPr>
                <w:szCs w:val="24"/>
              </w:rPr>
            </w:pPr>
            <w:r w:rsidRPr="009C45E8">
              <w:rPr>
                <w:szCs w:val="24"/>
              </w:rPr>
              <w:t>Osobna iskaznica (kopija) ili potvrda o prebivalištu, Izvod iz sudskog registra, izvod iz zemljišne knjige ili rješenje o izvedenom stanju za nezakonito izgrađene zgrade ili akt o gradnji ili ugovor o zakupu proizvodnog objekta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8.</w:t>
            </w:r>
          </w:p>
        </w:tc>
        <w:tc>
          <w:tcPr>
            <w:tcW w:w="0" w:type="auto"/>
            <w:vAlign w:val="center"/>
            <w:hideMark/>
          </w:tcPr>
          <w:p w:rsidR="00290A8D" w:rsidRPr="009C45E8" w:rsidRDefault="00290A8D" w:rsidP="00C57088">
            <w:pPr>
              <w:tabs>
                <w:tab w:val="center" w:pos="6804"/>
              </w:tabs>
              <w:rPr>
                <w:szCs w:val="24"/>
              </w:rPr>
            </w:pPr>
            <w:r w:rsidRPr="009C45E8">
              <w:rPr>
                <w:szCs w:val="24"/>
              </w:rPr>
              <w:t>Prosječan broj uvjetnih grla za proizvodnu godinu koja prethodi natječaju</w:t>
            </w:r>
          </w:p>
        </w:tc>
        <w:tc>
          <w:tcPr>
            <w:tcW w:w="0" w:type="auto"/>
            <w:vAlign w:val="center"/>
            <w:hideMark/>
          </w:tcPr>
          <w:p w:rsidR="00290A8D" w:rsidRPr="009C45E8" w:rsidRDefault="00290A8D" w:rsidP="00C57088">
            <w:pPr>
              <w:tabs>
                <w:tab w:val="center" w:pos="6804"/>
              </w:tabs>
              <w:rPr>
                <w:szCs w:val="24"/>
              </w:rPr>
            </w:pPr>
            <w:r w:rsidRPr="009C45E8">
              <w:rPr>
                <w:szCs w:val="24"/>
              </w:rPr>
              <w:t>Ministarstvo poljoprivrede putem regionalnih ureda</w:t>
            </w:r>
          </w:p>
        </w:tc>
        <w:tc>
          <w:tcPr>
            <w:tcW w:w="0" w:type="auto"/>
            <w:vAlign w:val="center"/>
            <w:hideMark/>
          </w:tcPr>
          <w:p w:rsidR="00290A8D" w:rsidRPr="009C45E8" w:rsidRDefault="00290A8D" w:rsidP="00C57088">
            <w:pPr>
              <w:tabs>
                <w:tab w:val="center" w:pos="6804"/>
              </w:tabs>
              <w:rPr>
                <w:szCs w:val="24"/>
              </w:rPr>
            </w:pPr>
            <w:r w:rsidRPr="009C45E8">
              <w:rPr>
                <w:szCs w:val="24"/>
              </w:rPr>
              <w:t>Potvrda Ministarstva poljoprivrede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9.</w:t>
            </w:r>
          </w:p>
        </w:tc>
        <w:tc>
          <w:tcPr>
            <w:tcW w:w="0" w:type="auto"/>
            <w:vAlign w:val="center"/>
            <w:hideMark/>
          </w:tcPr>
          <w:p w:rsidR="00290A8D" w:rsidRPr="009C45E8" w:rsidRDefault="00290A8D" w:rsidP="00C57088">
            <w:pPr>
              <w:tabs>
                <w:tab w:val="center" w:pos="6804"/>
              </w:tabs>
              <w:rPr>
                <w:szCs w:val="24"/>
              </w:rPr>
            </w:pPr>
            <w:r w:rsidRPr="009C45E8">
              <w:rPr>
                <w:szCs w:val="24"/>
              </w:rPr>
              <w:t xml:space="preserve">Površine poljoprivrednog </w:t>
            </w:r>
            <w:r w:rsidRPr="009C45E8">
              <w:rPr>
                <w:szCs w:val="24"/>
              </w:rPr>
              <w:lastRenderedPageBreak/>
              <w:t>zemljišta koje ponuditelj koristi</w:t>
            </w:r>
          </w:p>
        </w:tc>
        <w:tc>
          <w:tcPr>
            <w:tcW w:w="0" w:type="auto"/>
            <w:vAlign w:val="center"/>
            <w:hideMark/>
          </w:tcPr>
          <w:p w:rsidR="00290A8D" w:rsidRPr="009C45E8" w:rsidRDefault="00290A8D" w:rsidP="00C57088">
            <w:pPr>
              <w:tabs>
                <w:tab w:val="center" w:pos="6804"/>
              </w:tabs>
              <w:rPr>
                <w:szCs w:val="24"/>
              </w:rPr>
            </w:pPr>
            <w:r w:rsidRPr="009C45E8">
              <w:rPr>
                <w:szCs w:val="24"/>
              </w:rPr>
              <w:lastRenderedPageBreak/>
              <w:t xml:space="preserve">Agencija za plaćanje u </w:t>
            </w:r>
            <w:r w:rsidRPr="009C45E8">
              <w:rPr>
                <w:szCs w:val="24"/>
              </w:rPr>
              <w:lastRenderedPageBreak/>
              <w:t>poljoprivredi, ribarstvu i ruralnom razvoju</w:t>
            </w:r>
          </w:p>
        </w:tc>
        <w:tc>
          <w:tcPr>
            <w:tcW w:w="0" w:type="auto"/>
            <w:vAlign w:val="center"/>
            <w:hideMark/>
          </w:tcPr>
          <w:p w:rsidR="00290A8D" w:rsidRPr="009C45E8" w:rsidRDefault="00290A8D" w:rsidP="00C57088">
            <w:pPr>
              <w:tabs>
                <w:tab w:val="center" w:pos="6804"/>
              </w:tabs>
              <w:rPr>
                <w:szCs w:val="24"/>
              </w:rPr>
            </w:pPr>
            <w:r w:rsidRPr="009C45E8">
              <w:rPr>
                <w:szCs w:val="24"/>
              </w:rPr>
              <w:lastRenderedPageBreak/>
              <w:t>Potvrda iz ARKOD upisnika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lastRenderedPageBreak/>
              <w:t>10.</w:t>
            </w:r>
          </w:p>
        </w:tc>
        <w:tc>
          <w:tcPr>
            <w:tcW w:w="0" w:type="auto"/>
            <w:vAlign w:val="center"/>
            <w:hideMark/>
          </w:tcPr>
          <w:p w:rsidR="00290A8D" w:rsidRPr="009C45E8" w:rsidRDefault="00290A8D" w:rsidP="00C57088">
            <w:pPr>
              <w:tabs>
                <w:tab w:val="center" w:pos="6804"/>
              </w:tabs>
              <w:rPr>
                <w:szCs w:val="24"/>
              </w:rPr>
            </w:pPr>
            <w:r w:rsidRPr="009C45E8">
              <w:rPr>
                <w:szCs w:val="24"/>
              </w:rPr>
              <w:t>Dosadašnji posjednik</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Ugovor ili nagodba za višegodišnje nasade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11.</w:t>
            </w:r>
          </w:p>
        </w:tc>
        <w:tc>
          <w:tcPr>
            <w:tcW w:w="0" w:type="auto"/>
            <w:vAlign w:val="center"/>
            <w:hideMark/>
          </w:tcPr>
          <w:p w:rsidR="00290A8D" w:rsidRPr="009C45E8" w:rsidRDefault="00290A8D" w:rsidP="00C57088">
            <w:pPr>
              <w:tabs>
                <w:tab w:val="center" w:pos="6804"/>
              </w:tabs>
              <w:rPr>
                <w:szCs w:val="24"/>
              </w:rPr>
            </w:pPr>
            <w:r w:rsidRPr="009C45E8">
              <w:rPr>
                <w:szCs w:val="24"/>
              </w:rPr>
              <w:t>Mlađi od 41 god.</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Osobna iskaznica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12.</w:t>
            </w:r>
          </w:p>
        </w:tc>
        <w:tc>
          <w:tcPr>
            <w:tcW w:w="0" w:type="auto"/>
            <w:vAlign w:val="center"/>
            <w:hideMark/>
          </w:tcPr>
          <w:p w:rsidR="00290A8D" w:rsidRPr="009C45E8" w:rsidRDefault="00290A8D" w:rsidP="00C57088">
            <w:pPr>
              <w:tabs>
                <w:tab w:val="center" w:pos="6804"/>
              </w:tabs>
              <w:rPr>
                <w:szCs w:val="24"/>
              </w:rPr>
            </w:pPr>
            <w:r w:rsidRPr="009C45E8">
              <w:rPr>
                <w:szCs w:val="24"/>
              </w:rPr>
              <w:t>Datum upisa u upisnik PG</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13.</w:t>
            </w:r>
          </w:p>
        </w:tc>
        <w:tc>
          <w:tcPr>
            <w:tcW w:w="0" w:type="auto"/>
            <w:vAlign w:val="center"/>
            <w:hideMark/>
          </w:tcPr>
          <w:p w:rsidR="00290A8D" w:rsidRPr="009C45E8" w:rsidRDefault="00290A8D" w:rsidP="00C57088">
            <w:pPr>
              <w:tabs>
                <w:tab w:val="center" w:pos="6804"/>
              </w:tabs>
              <w:rPr>
                <w:szCs w:val="24"/>
              </w:rPr>
            </w:pPr>
            <w:r w:rsidRPr="009C45E8">
              <w:rPr>
                <w:szCs w:val="24"/>
              </w:rPr>
              <w:t>Bavi poljoprivrednom proizvodnjom</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Upisnik poljoprivrednih proizvođača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14.</w:t>
            </w:r>
          </w:p>
        </w:tc>
        <w:tc>
          <w:tcPr>
            <w:tcW w:w="0" w:type="auto"/>
            <w:vAlign w:val="center"/>
            <w:hideMark/>
          </w:tcPr>
          <w:p w:rsidR="00290A8D" w:rsidRPr="009C45E8" w:rsidRDefault="00290A8D" w:rsidP="00C57088">
            <w:pPr>
              <w:tabs>
                <w:tab w:val="center" w:pos="6804"/>
              </w:tabs>
              <w:rPr>
                <w:szCs w:val="24"/>
              </w:rPr>
            </w:pPr>
            <w:r w:rsidRPr="009C45E8">
              <w:rPr>
                <w:szCs w:val="24"/>
              </w:rPr>
              <w:t>Ekonomska vrijednost PG</w:t>
            </w:r>
          </w:p>
        </w:tc>
        <w:tc>
          <w:tcPr>
            <w:tcW w:w="0" w:type="auto"/>
            <w:vAlign w:val="center"/>
            <w:hideMark/>
          </w:tcPr>
          <w:p w:rsidR="00290A8D" w:rsidRPr="009C45E8" w:rsidRDefault="00290A8D" w:rsidP="00C57088">
            <w:pPr>
              <w:tabs>
                <w:tab w:val="center" w:pos="6804"/>
              </w:tabs>
              <w:rPr>
                <w:szCs w:val="24"/>
              </w:rPr>
            </w:pPr>
            <w:r w:rsidRPr="009C45E8">
              <w:rPr>
                <w:szCs w:val="24"/>
              </w:rPr>
              <w:t>Ministarstvo poljoprivrede putem regionalnih ureda</w:t>
            </w:r>
          </w:p>
        </w:tc>
        <w:tc>
          <w:tcPr>
            <w:tcW w:w="0" w:type="auto"/>
            <w:vAlign w:val="center"/>
            <w:hideMark/>
          </w:tcPr>
          <w:p w:rsidR="00290A8D" w:rsidRPr="009C45E8" w:rsidRDefault="00290A8D" w:rsidP="00C57088">
            <w:pPr>
              <w:tabs>
                <w:tab w:val="center" w:pos="6804"/>
              </w:tabs>
              <w:rPr>
                <w:szCs w:val="24"/>
              </w:rPr>
            </w:pPr>
            <w:r w:rsidRPr="009C45E8">
              <w:rPr>
                <w:szCs w:val="24"/>
              </w:rPr>
              <w:t>Potvrda Ministarstva poljoprivrede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15.</w:t>
            </w:r>
          </w:p>
        </w:tc>
        <w:tc>
          <w:tcPr>
            <w:tcW w:w="0" w:type="auto"/>
            <w:vAlign w:val="center"/>
            <w:hideMark/>
          </w:tcPr>
          <w:p w:rsidR="00290A8D" w:rsidRPr="009C45E8" w:rsidRDefault="00290A8D" w:rsidP="00C57088">
            <w:pPr>
              <w:tabs>
                <w:tab w:val="center" w:pos="6804"/>
              </w:tabs>
              <w:rPr>
                <w:szCs w:val="24"/>
              </w:rPr>
            </w:pPr>
            <w:r w:rsidRPr="009C45E8">
              <w:rPr>
                <w:szCs w:val="24"/>
              </w:rPr>
              <w:t>Vrsta poljoprivredne proizvodnje</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p w:rsidR="00290A8D" w:rsidRPr="009C45E8" w:rsidRDefault="00290A8D" w:rsidP="00C57088">
            <w:pPr>
              <w:tabs>
                <w:tab w:val="center" w:pos="6804"/>
              </w:tabs>
              <w:rPr>
                <w:szCs w:val="24"/>
              </w:rPr>
            </w:pPr>
            <w:r w:rsidRPr="009C45E8">
              <w:rPr>
                <w:szCs w:val="24"/>
              </w:rPr>
              <w:t>Ministarstvo poljoprivrede</w:t>
            </w:r>
          </w:p>
        </w:tc>
        <w:tc>
          <w:tcPr>
            <w:tcW w:w="0" w:type="auto"/>
            <w:vAlign w:val="center"/>
            <w:hideMark/>
          </w:tcPr>
          <w:p w:rsidR="00290A8D" w:rsidRPr="009C45E8" w:rsidRDefault="00290A8D" w:rsidP="00C57088">
            <w:pPr>
              <w:tabs>
                <w:tab w:val="center" w:pos="6804"/>
              </w:tabs>
              <w:rPr>
                <w:szCs w:val="24"/>
              </w:rPr>
            </w:pPr>
            <w:r w:rsidRPr="009C45E8">
              <w:rPr>
                <w:szCs w:val="24"/>
              </w:rPr>
              <w:t>Gospodarski program</w:t>
            </w:r>
          </w:p>
          <w:p w:rsidR="00290A8D" w:rsidRPr="009C45E8" w:rsidRDefault="00290A8D" w:rsidP="00C57088">
            <w:pPr>
              <w:tabs>
                <w:tab w:val="center" w:pos="6804"/>
              </w:tabs>
              <w:rPr>
                <w:szCs w:val="24"/>
              </w:rPr>
            </w:pPr>
            <w:r w:rsidRPr="009C45E8">
              <w:rPr>
                <w:szCs w:val="24"/>
              </w:rPr>
              <w:t>Za sjemensku proizvodnju-rješenje Ministarstva poljoprivrede</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16.</w:t>
            </w:r>
          </w:p>
        </w:tc>
        <w:tc>
          <w:tcPr>
            <w:tcW w:w="0" w:type="auto"/>
            <w:vAlign w:val="center"/>
            <w:hideMark/>
          </w:tcPr>
          <w:p w:rsidR="00290A8D" w:rsidRPr="009C45E8" w:rsidRDefault="00290A8D" w:rsidP="00C57088">
            <w:pPr>
              <w:tabs>
                <w:tab w:val="center" w:pos="6804"/>
              </w:tabs>
              <w:rPr>
                <w:szCs w:val="24"/>
              </w:rPr>
            </w:pPr>
            <w:r w:rsidRPr="009C45E8">
              <w:rPr>
                <w:szCs w:val="24"/>
              </w:rPr>
              <w:t>Obrazovanje</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Diploma ili svjedodžba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17.</w:t>
            </w:r>
          </w:p>
        </w:tc>
        <w:tc>
          <w:tcPr>
            <w:tcW w:w="0" w:type="auto"/>
            <w:vAlign w:val="center"/>
            <w:hideMark/>
          </w:tcPr>
          <w:p w:rsidR="00290A8D" w:rsidRPr="009C45E8" w:rsidRDefault="00290A8D" w:rsidP="00C57088">
            <w:pPr>
              <w:tabs>
                <w:tab w:val="center" w:pos="6804"/>
              </w:tabs>
              <w:rPr>
                <w:szCs w:val="24"/>
              </w:rPr>
            </w:pPr>
            <w:r w:rsidRPr="009C45E8">
              <w:rPr>
                <w:szCs w:val="24"/>
              </w:rPr>
              <w:t>Hrvatski branitelj</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Potvrda ministarstva branitelja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18.</w:t>
            </w:r>
          </w:p>
        </w:tc>
        <w:tc>
          <w:tcPr>
            <w:tcW w:w="0" w:type="auto"/>
            <w:vAlign w:val="center"/>
            <w:hideMark/>
          </w:tcPr>
          <w:p w:rsidR="00290A8D" w:rsidRPr="009C45E8" w:rsidRDefault="00290A8D" w:rsidP="00C57088">
            <w:pPr>
              <w:tabs>
                <w:tab w:val="center" w:pos="6804"/>
              </w:tabs>
              <w:rPr>
                <w:szCs w:val="24"/>
              </w:rPr>
            </w:pPr>
            <w:r w:rsidRPr="009C45E8">
              <w:rPr>
                <w:szCs w:val="24"/>
              </w:rPr>
              <w:t>Dijete smrtno stradalog ili nestalog hrvatskog branitelja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Potvrda ministarstva branitelja</w:t>
            </w:r>
          </w:p>
        </w:tc>
      </w:tr>
      <w:tr w:rsidR="00290A8D" w:rsidRPr="009C45E8" w:rsidTr="00C57088">
        <w:trPr>
          <w:tblCellSpacing w:w="15" w:type="dxa"/>
          <w:jc w:val="center"/>
        </w:trPr>
        <w:tc>
          <w:tcPr>
            <w:tcW w:w="0" w:type="auto"/>
            <w:vAlign w:val="center"/>
            <w:hideMark/>
          </w:tcPr>
          <w:p w:rsidR="00290A8D" w:rsidRPr="009C45E8" w:rsidRDefault="00290A8D" w:rsidP="00C57088">
            <w:pPr>
              <w:tabs>
                <w:tab w:val="center" w:pos="6804"/>
              </w:tabs>
              <w:rPr>
                <w:szCs w:val="24"/>
              </w:rPr>
            </w:pPr>
            <w:r w:rsidRPr="009C45E8">
              <w:rPr>
                <w:szCs w:val="24"/>
              </w:rPr>
              <w:t>19.</w:t>
            </w:r>
          </w:p>
        </w:tc>
        <w:tc>
          <w:tcPr>
            <w:tcW w:w="0" w:type="auto"/>
            <w:vAlign w:val="center"/>
            <w:hideMark/>
          </w:tcPr>
          <w:p w:rsidR="00290A8D" w:rsidRPr="009C45E8" w:rsidRDefault="00290A8D" w:rsidP="00C57088">
            <w:pPr>
              <w:tabs>
                <w:tab w:val="center" w:pos="6804"/>
              </w:tabs>
              <w:rPr>
                <w:szCs w:val="24"/>
              </w:rPr>
            </w:pPr>
            <w:r w:rsidRPr="009C45E8">
              <w:rPr>
                <w:szCs w:val="24"/>
              </w:rPr>
              <w:t>Broj članova OPG-a</w:t>
            </w:r>
          </w:p>
        </w:tc>
        <w:tc>
          <w:tcPr>
            <w:tcW w:w="0" w:type="auto"/>
            <w:vAlign w:val="center"/>
            <w:hideMark/>
          </w:tcPr>
          <w:p w:rsidR="00290A8D" w:rsidRPr="009C45E8" w:rsidRDefault="00290A8D" w:rsidP="00C57088">
            <w:pPr>
              <w:tabs>
                <w:tab w:val="center" w:pos="6804"/>
              </w:tabs>
              <w:rPr>
                <w:szCs w:val="24"/>
              </w:rPr>
            </w:pPr>
            <w:r w:rsidRPr="009C45E8">
              <w:rPr>
                <w:szCs w:val="24"/>
              </w:rPr>
              <w:t>Podnositelj ponude</w:t>
            </w:r>
          </w:p>
        </w:tc>
        <w:tc>
          <w:tcPr>
            <w:tcW w:w="0" w:type="auto"/>
            <w:vAlign w:val="center"/>
            <w:hideMark/>
          </w:tcPr>
          <w:p w:rsidR="00290A8D" w:rsidRPr="009C45E8" w:rsidRDefault="00290A8D" w:rsidP="00C57088">
            <w:pPr>
              <w:tabs>
                <w:tab w:val="center" w:pos="6804"/>
              </w:tabs>
              <w:rPr>
                <w:szCs w:val="24"/>
              </w:rPr>
            </w:pPr>
            <w:r w:rsidRPr="009C45E8">
              <w:rPr>
                <w:szCs w:val="24"/>
              </w:rPr>
              <w:t>Rješenje o upisu u upisnik PG</w:t>
            </w:r>
          </w:p>
        </w:tc>
      </w:tr>
    </w:tbl>
    <w:p w:rsidR="00290A8D" w:rsidRDefault="00290A8D" w:rsidP="00290A8D">
      <w:pPr>
        <w:rPr>
          <w:b/>
          <w:szCs w:val="24"/>
        </w:rPr>
      </w:pPr>
    </w:p>
    <w:p w:rsidR="00290A8D" w:rsidRPr="009C45E8" w:rsidRDefault="00290A8D" w:rsidP="00290A8D">
      <w:pPr>
        <w:spacing w:after="160" w:line="259" w:lineRule="auto"/>
        <w:rPr>
          <w:b/>
          <w:szCs w:val="24"/>
        </w:rPr>
      </w:pPr>
      <w:r>
        <w:rPr>
          <w:b/>
          <w:szCs w:val="24"/>
        </w:rPr>
        <w:br w:type="page"/>
      </w:r>
    </w:p>
    <w:p w:rsidR="00290A8D" w:rsidRPr="00512CFF" w:rsidRDefault="00290A8D" w:rsidP="00290A8D">
      <w:pPr>
        <w:rPr>
          <w:szCs w:val="24"/>
        </w:rPr>
      </w:pPr>
      <w:r w:rsidRPr="00512CFF">
        <w:rPr>
          <w:szCs w:val="24"/>
        </w:rPr>
        <w:lastRenderedPageBreak/>
        <w:t>TABLICA 2</w:t>
      </w:r>
    </w:p>
    <w:p w:rsidR="00290A8D" w:rsidRPr="009C45E8" w:rsidRDefault="00290A8D" w:rsidP="00290A8D">
      <w:pPr>
        <w:spacing w:before="100" w:beforeAutospacing="1" w:after="100" w:afterAutospacing="1"/>
        <w:rPr>
          <w:b/>
          <w:szCs w:val="24"/>
        </w:rPr>
      </w:pPr>
      <w:r w:rsidRPr="009C45E8">
        <w:rPr>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3668"/>
      </w:tblGrid>
      <w:tr w:rsidR="00290A8D" w:rsidRPr="009C45E8" w:rsidTr="00C57088">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UG/DOMAĆOJ ŽIVOTINJI</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1,0</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0,6</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0,3</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1,4</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0,15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1,2</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1,0</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0,10</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0,3</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0,4</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0,15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0,02</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0,004</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0,0025</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0,02</w:t>
            </w:r>
          </w:p>
        </w:tc>
      </w:tr>
      <w:tr w:rsidR="00290A8D" w:rsidRPr="009C45E8" w:rsidTr="00C5708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90A8D" w:rsidRPr="009C45E8" w:rsidRDefault="00290A8D" w:rsidP="00C57088">
            <w:pPr>
              <w:rPr>
                <w:szCs w:val="24"/>
              </w:rPr>
            </w:pPr>
            <w:r w:rsidRPr="009C45E8">
              <w:rPr>
                <w:szCs w:val="24"/>
              </w:rPr>
              <w:t>0,002</w:t>
            </w:r>
          </w:p>
        </w:tc>
      </w:tr>
    </w:tbl>
    <w:p w:rsidR="00290A8D" w:rsidRDefault="00290A8D" w:rsidP="00290A8D">
      <w:pPr>
        <w:rPr>
          <w:szCs w:val="24"/>
        </w:rPr>
      </w:pPr>
    </w:p>
    <w:p w:rsidR="00290A8D" w:rsidRPr="009C45E8" w:rsidRDefault="00290A8D" w:rsidP="00290A8D">
      <w:pPr>
        <w:spacing w:after="160" w:line="259" w:lineRule="auto"/>
        <w:rPr>
          <w:szCs w:val="24"/>
        </w:rPr>
      </w:pPr>
      <w:r>
        <w:rPr>
          <w:szCs w:val="24"/>
        </w:rPr>
        <w:br w:type="page"/>
      </w:r>
    </w:p>
    <w:p w:rsidR="00290A8D" w:rsidRPr="009C45E8" w:rsidRDefault="00290A8D" w:rsidP="00290A8D">
      <w:pPr>
        <w:autoSpaceDE w:val="0"/>
        <w:autoSpaceDN w:val="0"/>
        <w:adjustRightInd w:val="0"/>
        <w:rPr>
          <w:b/>
          <w:szCs w:val="24"/>
        </w:rPr>
      </w:pPr>
      <w:r w:rsidRPr="009C45E8">
        <w:rPr>
          <w:b/>
          <w:szCs w:val="24"/>
        </w:rPr>
        <w:lastRenderedPageBreak/>
        <w:t>OBRAZAC 1.</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r w:rsidRPr="009C45E8">
        <w:rPr>
          <w:szCs w:val="24"/>
        </w:rPr>
        <w:t xml:space="preserve">Fizička ili pravna osoba - Podnositelj ponude </w:t>
      </w:r>
    </w:p>
    <w:p w:rsidR="00290A8D" w:rsidRPr="009C45E8" w:rsidRDefault="00290A8D" w:rsidP="00290A8D">
      <w:pPr>
        <w:autoSpaceDE w:val="0"/>
        <w:autoSpaceDN w:val="0"/>
        <w:adjustRightInd w:val="0"/>
        <w:rPr>
          <w:szCs w:val="24"/>
        </w:rPr>
      </w:pPr>
      <w:r w:rsidRPr="009C45E8">
        <w:rPr>
          <w:szCs w:val="24"/>
        </w:rPr>
        <w:t xml:space="preserve">_____________________________________ </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jc w:val="center"/>
        <w:rPr>
          <w:szCs w:val="24"/>
        </w:rPr>
      </w:pPr>
      <w:r w:rsidRPr="009C45E8">
        <w:rPr>
          <w:szCs w:val="24"/>
        </w:rPr>
        <w:t>I Z J A V A</w:t>
      </w:r>
    </w:p>
    <w:p w:rsidR="00290A8D" w:rsidRPr="009C45E8" w:rsidRDefault="00290A8D" w:rsidP="00290A8D">
      <w:pPr>
        <w:autoSpaceDE w:val="0"/>
        <w:autoSpaceDN w:val="0"/>
        <w:adjustRightInd w:val="0"/>
        <w:jc w:val="center"/>
        <w:rPr>
          <w:szCs w:val="24"/>
        </w:rPr>
      </w:pPr>
    </w:p>
    <w:p w:rsidR="00290A8D" w:rsidRPr="009C45E8" w:rsidRDefault="00290A8D" w:rsidP="00290A8D">
      <w:pPr>
        <w:autoSpaceDE w:val="0"/>
        <w:autoSpaceDN w:val="0"/>
        <w:adjustRightInd w:val="0"/>
        <w:jc w:val="center"/>
        <w:rPr>
          <w:szCs w:val="24"/>
        </w:rPr>
      </w:pPr>
    </w:p>
    <w:p w:rsidR="00290A8D" w:rsidRPr="009C45E8" w:rsidRDefault="00290A8D" w:rsidP="00290A8D">
      <w:pPr>
        <w:autoSpaceDE w:val="0"/>
        <w:autoSpaceDN w:val="0"/>
        <w:adjustRightInd w:val="0"/>
        <w:spacing w:after="120"/>
        <w:rPr>
          <w:szCs w:val="24"/>
        </w:rPr>
      </w:pPr>
      <w:r w:rsidRPr="009C45E8">
        <w:rPr>
          <w:szCs w:val="24"/>
        </w:rPr>
        <w:t xml:space="preserve">Izjavljujem pod punom materijalnom i kaznenom odgovornošću da sam do isteka roka za podnošenje ponuda na Javni natječaj za zakup poljoprivrednog zemljišta u vlasništvu Republike Hrvatske na području </w:t>
      </w:r>
      <w:r>
        <w:rPr>
          <w:szCs w:val="24"/>
          <w:lang w:eastAsia="hr-HR"/>
        </w:rPr>
        <w:t>Grada Pleternice</w:t>
      </w:r>
      <w:r w:rsidRPr="009C45E8">
        <w:rPr>
          <w:szCs w:val="24"/>
        </w:rPr>
        <w:t xml:space="preserve">, objavljen dana </w:t>
      </w:r>
      <w:r w:rsidRPr="005D4E1C">
        <w:rPr>
          <w:szCs w:val="24"/>
        </w:rPr>
        <w:t>________</w:t>
      </w:r>
      <w:r w:rsidRPr="009C45E8">
        <w:rPr>
          <w:szCs w:val="24"/>
        </w:rPr>
        <w:t xml:space="preserve"> godine, na području Republike Hrvatske platio sve obveze s osnova korištenja poljoprivrednog zemljišta u vlasništvu Republike Hrvatske i da se protiv mene ne vode postupci radi predaje u posjed poljoprivrednog zemljišta u vlasništvu Re</w:t>
      </w:r>
      <w:r>
        <w:rPr>
          <w:szCs w:val="24"/>
        </w:rPr>
        <w:t xml:space="preserve">publike Hrvatske. </w:t>
      </w:r>
    </w:p>
    <w:p w:rsidR="00290A8D" w:rsidRPr="009C45E8" w:rsidRDefault="00290A8D" w:rsidP="00290A8D">
      <w:pPr>
        <w:autoSpaceDE w:val="0"/>
        <w:autoSpaceDN w:val="0"/>
        <w:adjustRightInd w:val="0"/>
        <w:rPr>
          <w:szCs w:val="24"/>
        </w:rPr>
      </w:pPr>
      <w:r w:rsidRPr="009C45E8">
        <w:rPr>
          <w:szCs w:val="24"/>
        </w:rPr>
        <w:t>Ukoliko kao najpovoljniji ponuditelj sklopim ugovor o zakupu po predmetnom natječaju, u cijelosti sam suglasan da se isti raskine ako se utvrdi suprotno od gore navedenog.</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4956" w:firstLine="708"/>
        <w:rPr>
          <w:szCs w:val="24"/>
        </w:rPr>
      </w:pPr>
      <w:r w:rsidRPr="009C45E8">
        <w:rPr>
          <w:szCs w:val="24"/>
        </w:rPr>
        <w:t xml:space="preserve">__________________________ </w:t>
      </w:r>
    </w:p>
    <w:p w:rsidR="00290A8D" w:rsidRPr="009C45E8" w:rsidRDefault="00290A8D" w:rsidP="00290A8D">
      <w:pPr>
        <w:ind w:left="4956" w:firstLine="708"/>
        <w:rPr>
          <w:szCs w:val="24"/>
        </w:rPr>
      </w:pPr>
      <w:r w:rsidRPr="009C45E8">
        <w:rPr>
          <w:szCs w:val="24"/>
        </w:rPr>
        <w:t>(potpis/pečat podnositelja ponude</w:t>
      </w:r>
    </w:p>
    <w:p w:rsidR="00290A8D" w:rsidRDefault="00290A8D" w:rsidP="00290A8D">
      <w:pPr>
        <w:spacing w:after="160" w:line="259" w:lineRule="auto"/>
        <w:rPr>
          <w:szCs w:val="24"/>
        </w:rPr>
      </w:pPr>
      <w:r>
        <w:rPr>
          <w:szCs w:val="24"/>
        </w:rPr>
        <w:br w:type="page"/>
      </w:r>
    </w:p>
    <w:p w:rsidR="00290A8D" w:rsidRPr="009C45E8" w:rsidRDefault="00290A8D" w:rsidP="00290A8D">
      <w:pPr>
        <w:autoSpaceDE w:val="0"/>
        <w:autoSpaceDN w:val="0"/>
        <w:adjustRightInd w:val="0"/>
        <w:spacing w:after="100" w:afterAutospacing="1"/>
        <w:rPr>
          <w:b/>
          <w:szCs w:val="24"/>
        </w:rPr>
      </w:pPr>
      <w:r w:rsidRPr="009C45E8">
        <w:rPr>
          <w:b/>
          <w:szCs w:val="24"/>
        </w:rPr>
        <w:lastRenderedPageBreak/>
        <w:t>OBRAZAC 2.</w:t>
      </w:r>
    </w:p>
    <w:p w:rsidR="00290A8D" w:rsidRPr="009C45E8" w:rsidRDefault="00290A8D" w:rsidP="00290A8D">
      <w:pPr>
        <w:spacing w:before="100" w:beforeAutospacing="1" w:after="225"/>
        <w:rPr>
          <w:bCs/>
          <w:szCs w:val="24"/>
        </w:rPr>
      </w:pPr>
      <w:r w:rsidRPr="009C45E8">
        <w:rPr>
          <w:szCs w:val="24"/>
        </w:rPr>
        <w:t xml:space="preserve">***Članak 5. stavak 6. Pravilnika </w:t>
      </w:r>
      <w:r w:rsidRPr="009C45E8">
        <w:rPr>
          <w:bCs/>
          <w:szCs w:val="24"/>
        </w:rPr>
        <w:t>o provođenju javnog natječaja za zakup poljoprivrednog zemljišta i zakup za ribnjake u vlasništvu Republike Hrvatske:</w:t>
      </w:r>
    </w:p>
    <w:p w:rsidR="00290A8D" w:rsidRPr="009C45E8" w:rsidRDefault="00290A8D" w:rsidP="00290A8D">
      <w:pPr>
        <w:rPr>
          <w:szCs w:val="24"/>
        </w:rPr>
      </w:pPr>
      <w:r w:rsidRPr="009C45E8">
        <w:rPr>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290A8D" w:rsidRPr="009C45E8" w:rsidRDefault="00290A8D" w:rsidP="00290A8D">
      <w:pPr>
        <w:autoSpaceDE w:val="0"/>
        <w:autoSpaceDN w:val="0"/>
        <w:adjustRightInd w:val="0"/>
        <w:rPr>
          <w:szCs w:val="24"/>
        </w:rPr>
      </w:pPr>
      <w:r w:rsidRPr="009C45E8">
        <w:rPr>
          <w:szCs w:val="24"/>
        </w:rPr>
        <w:t xml:space="preserve">Pravna osoba - Podnositelj ponude </w:t>
      </w:r>
    </w:p>
    <w:p w:rsidR="00290A8D" w:rsidRPr="009C45E8" w:rsidRDefault="00290A8D" w:rsidP="00290A8D">
      <w:pPr>
        <w:autoSpaceDE w:val="0"/>
        <w:autoSpaceDN w:val="0"/>
        <w:adjustRightInd w:val="0"/>
        <w:rPr>
          <w:szCs w:val="24"/>
        </w:rPr>
      </w:pPr>
      <w:r w:rsidRPr="009C45E8">
        <w:rPr>
          <w:szCs w:val="24"/>
        </w:rPr>
        <w:t xml:space="preserve">_____________________________________ </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jc w:val="center"/>
        <w:rPr>
          <w:b/>
          <w:szCs w:val="24"/>
        </w:rPr>
      </w:pPr>
      <w:r w:rsidRPr="009C45E8">
        <w:rPr>
          <w:b/>
          <w:szCs w:val="24"/>
        </w:rPr>
        <w:t>I Z J A V A</w:t>
      </w:r>
    </w:p>
    <w:p w:rsidR="00290A8D" w:rsidRPr="009C45E8" w:rsidRDefault="00290A8D" w:rsidP="00290A8D">
      <w:pPr>
        <w:autoSpaceDE w:val="0"/>
        <w:autoSpaceDN w:val="0"/>
        <w:adjustRightInd w:val="0"/>
        <w:rPr>
          <w:szCs w:val="24"/>
        </w:rPr>
      </w:pPr>
      <w:r w:rsidRPr="009C45E8">
        <w:rPr>
          <w:szCs w:val="24"/>
        </w:rPr>
        <w:t xml:space="preserve">Izjavljujem pod punom materijalnom i kaznenom odgovornošću da sam, do isteka roka za podnošenje ponuda na Javni natječaj za zakup poljoprivrednog zemljišta u vlasništvu Republike Hrvatske na području </w:t>
      </w:r>
      <w:r>
        <w:rPr>
          <w:szCs w:val="24"/>
          <w:lang w:eastAsia="hr-HR"/>
        </w:rPr>
        <w:t>Grada Pleternice</w:t>
      </w:r>
      <w:r w:rsidRPr="009C45E8">
        <w:rPr>
          <w:szCs w:val="24"/>
        </w:rPr>
        <w:t>, objavljen dana __________ godine:</w:t>
      </w:r>
    </w:p>
    <w:p w:rsidR="00290A8D" w:rsidRPr="009C45E8" w:rsidRDefault="00290A8D" w:rsidP="00290A8D">
      <w:pPr>
        <w:autoSpaceDE w:val="0"/>
        <w:autoSpaceDN w:val="0"/>
        <w:adjustRightInd w:val="0"/>
        <w:rPr>
          <w:szCs w:val="24"/>
        </w:rPr>
      </w:pPr>
      <w:r w:rsidRPr="009C45E8">
        <w:rPr>
          <w:szCs w:val="24"/>
        </w:rPr>
        <w:t>(* zaokružiti/zaokružiti i popuniti)</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720"/>
        <w:contextualSpacing/>
        <w:rPr>
          <w:szCs w:val="24"/>
        </w:rPr>
      </w:pPr>
      <w:r w:rsidRPr="009C45E8">
        <w:rPr>
          <w:b/>
          <w:szCs w:val="24"/>
        </w:rPr>
        <w:t xml:space="preserve">POVEZAN </w:t>
      </w:r>
      <w:r w:rsidRPr="009C45E8">
        <w:rPr>
          <w:szCs w:val="24"/>
        </w:rPr>
        <w:t>sa slijedećim fizičkim i pravnim osobama:</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b/>
          <w:szCs w:val="24"/>
          <w:u w:val="single"/>
        </w:rPr>
      </w:pPr>
      <w:r w:rsidRPr="009C45E8">
        <w:rPr>
          <w:b/>
          <w:szCs w:val="24"/>
          <w:u w:val="single"/>
        </w:rPr>
        <w:t>ime/naziv osobe</w:t>
      </w:r>
      <w:r w:rsidRPr="009C45E8">
        <w:rPr>
          <w:b/>
          <w:szCs w:val="24"/>
          <w:u w:val="single"/>
        </w:rPr>
        <w:tab/>
      </w:r>
      <w:r w:rsidRPr="009C45E8">
        <w:rPr>
          <w:b/>
          <w:szCs w:val="24"/>
          <w:u w:val="single"/>
        </w:rPr>
        <w:tab/>
      </w:r>
      <w:r w:rsidRPr="009C45E8">
        <w:rPr>
          <w:b/>
          <w:szCs w:val="24"/>
          <w:u w:val="single"/>
        </w:rPr>
        <w:tab/>
        <w:t>OIB</w:t>
      </w:r>
      <w:r w:rsidRPr="009C45E8">
        <w:rPr>
          <w:b/>
          <w:szCs w:val="24"/>
          <w:u w:val="single"/>
        </w:rPr>
        <w:tab/>
      </w:r>
      <w:r w:rsidRPr="009C45E8">
        <w:rPr>
          <w:b/>
          <w:szCs w:val="24"/>
          <w:u w:val="single"/>
        </w:rPr>
        <w:tab/>
      </w:r>
      <w:r w:rsidRPr="009C45E8">
        <w:rPr>
          <w:b/>
          <w:szCs w:val="24"/>
          <w:u w:val="single"/>
        </w:rPr>
        <w:tab/>
      </w:r>
      <w:r w:rsidRPr="009C45E8">
        <w:rPr>
          <w:b/>
          <w:szCs w:val="24"/>
          <w:u w:val="single"/>
        </w:rPr>
        <w:tab/>
        <w:t>adresa_____</w:t>
      </w:r>
    </w:p>
    <w:p w:rsidR="00290A8D" w:rsidRPr="009C45E8" w:rsidRDefault="00290A8D" w:rsidP="00290A8D">
      <w:pPr>
        <w:autoSpaceDE w:val="0"/>
        <w:autoSpaceDN w:val="0"/>
        <w:adjustRightInd w:val="0"/>
        <w:ind w:left="720"/>
        <w:contextualSpacing/>
        <w:rPr>
          <w:b/>
          <w:szCs w:val="24"/>
          <w:u w:val="single"/>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w:t>
      </w:r>
      <w:r>
        <w:rPr>
          <w:szCs w:val="24"/>
        </w:rPr>
        <w:t>________________________</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w:t>
      </w:r>
      <w:r>
        <w:rPr>
          <w:szCs w:val="24"/>
        </w:rPr>
        <w:t>________________________</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w:t>
      </w:r>
      <w:r>
        <w:rPr>
          <w:szCs w:val="24"/>
        </w:rPr>
        <w:t>________________________</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w:t>
      </w:r>
      <w:r>
        <w:rPr>
          <w:szCs w:val="24"/>
        </w:rPr>
        <w:t>________________________</w:t>
      </w:r>
    </w:p>
    <w:p w:rsidR="00290A8D" w:rsidRPr="009C45E8" w:rsidRDefault="00290A8D" w:rsidP="00290A8D">
      <w:pPr>
        <w:autoSpaceDE w:val="0"/>
        <w:autoSpaceDN w:val="0"/>
        <w:adjustRightInd w:val="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________________________________________________</w:t>
      </w:r>
      <w:r>
        <w:rPr>
          <w:szCs w:val="24"/>
        </w:rPr>
        <w:t>________________</w:t>
      </w:r>
    </w:p>
    <w:p w:rsidR="00290A8D" w:rsidRPr="009C45E8"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szCs w:val="24"/>
        </w:rPr>
        <w:t>_________________________________________</w:t>
      </w:r>
      <w:r>
        <w:rPr>
          <w:szCs w:val="24"/>
        </w:rPr>
        <w:t>_______________________</w:t>
      </w:r>
    </w:p>
    <w:p w:rsidR="00290A8D" w:rsidRDefault="00290A8D" w:rsidP="00290A8D">
      <w:pPr>
        <w:autoSpaceDE w:val="0"/>
        <w:autoSpaceDN w:val="0"/>
        <w:adjustRightInd w:val="0"/>
        <w:ind w:left="720"/>
        <w:contextualSpacing/>
        <w:rPr>
          <w:szCs w:val="24"/>
        </w:rPr>
      </w:pPr>
    </w:p>
    <w:p w:rsidR="00290A8D" w:rsidRPr="00512CFF" w:rsidRDefault="00290A8D" w:rsidP="00290A8D">
      <w:pPr>
        <w:autoSpaceDE w:val="0"/>
        <w:autoSpaceDN w:val="0"/>
        <w:adjustRightInd w:val="0"/>
        <w:ind w:left="720"/>
        <w:contextualSpacing/>
        <w:rPr>
          <w:szCs w:val="24"/>
        </w:rPr>
      </w:pPr>
    </w:p>
    <w:p w:rsidR="00290A8D" w:rsidRPr="009C45E8" w:rsidRDefault="00290A8D" w:rsidP="00290A8D">
      <w:pPr>
        <w:autoSpaceDE w:val="0"/>
        <w:autoSpaceDN w:val="0"/>
        <w:adjustRightInd w:val="0"/>
        <w:ind w:left="720"/>
        <w:contextualSpacing/>
        <w:rPr>
          <w:szCs w:val="24"/>
        </w:rPr>
      </w:pPr>
      <w:r w:rsidRPr="009C45E8">
        <w:rPr>
          <w:b/>
          <w:szCs w:val="24"/>
        </w:rPr>
        <w:t>NISAM POVEZAN</w:t>
      </w:r>
      <w:r w:rsidRPr="009C45E8">
        <w:rPr>
          <w:szCs w:val="24"/>
        </w:rPr>
        <w:t xml:space="preserve"> sa drugim fizičkim i pravnim osobama.</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r w:rsidRPr="009C45E8">
        <w:rPr>
          <w:szCs w:val="24"/>
        </w:rPr>
        <w:t>Ukoliko kao najpovoljniji ponuditelj sklopim ugovor o zakupu po predmetnom natječaju, u cijelosti sam suglasan da se isti raskine ako se utvrdi suprotno od gore navedenog.</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5670" w:firstLine="6"/>
        <w:rPr>
          <w:szCs w:val="24"/>
        </w:rPr>
      </w:pPr>
      <w:r w:rsidRPr="009C45E8">
        <w:rPr>
          <w:szCs w:val="24"/>
        </w:rPr>
        <w:t>__________________________</w:t>
      </w:r>
    </w:p>
    <w:p w:rsidR="00290A8D" w:rsidRPr="009C45E8" w:rsidRDefault="00290A8D" w:rsidP="00290A8D">
      <w:pPr>
        <w:ind w:left="5670" w:firstLine="6"/>
        <w:rPr>
          <w:szCs w:val="24"/>
        </w:rPr>
      </w:pPr>
      <w:r w:rsidRPr="009C45E8">
        <w:rPr>
          <w:szCs w:val="24"/>
        </w:rPr>
        <w:t>(potpis/pečat podnositelja ponude)</w:t>
      </w:r>
    </w:p>
    <w:p w:rsidR="00290A8D" w:rsidRDefault="00290A8D" w:rsidP="00290A8D">
      <w:pPr>
        <w:autoSpaceDE w:val="0"/>
        <w:autoSpaceDN w:val="0"/>
        <w:adjustRightInd w:val="0"/>
        <w:spacing w:after="100" w:afterAutospacing="1"/>
        <w:rPr>
          <w:b/>
          <w:szCs w:val="24"/>
        </w:rPr>
      </w:pPr>
    </w:p>
    <w:p w:rsidR="00290A8D" w:rsidRPr="00512CFF" w:rsidRDefault="00290A8D" w:rsidP="00290A8D">
      <w:pPr>
        <w:autoSpaceDE w:val="0"/>
        <w:autoSpaceDN w:val="0"/>
        <w:adjustRightInd w:val="0"/>
        <w:spacing w:after="100" w:afterAutospacing="1"/>
        <w:rPr>
          <w:b/>
          <w:szCs w:val="24"/>
        </w:rPr>
      </w:pPr>
      <w:r w:rsidRPr="009C45E8">
        <w:rPr>
          <w:b/>
          <w:szCs w:val="24"/>
        </w:rPr>
        <w:t>OBRAZAC 3.</w:t>
      </w:r>
    </w:p>
    <w:p w:rsidR="00290A8D" w:rsidRPr="009C45E8" w:rsidRDefault="00290A8D" w:rsidP="00290A8D">
      <w:pPr>
        <w:autoSpaceDE w:val="0"/>
        <w:autoSpaceDN w:val="0"/>
        <w:adjustRightInd w:val="0"/>
        <w:rPr>
          <w:szCs w:val="24"/>
        </w:rPr>
      </w:pPr>
      <w:r w:rsidRPr="009C45E8">
        <w:rPr>
          <w:szCs w:val="24"/>
        </w:rPr>
        <w:lastRenderedPageBreak/>
        <w:t xml:space="preserve">Fizička ili pravna osoba - Podnositelj ponude </w:t>
      </w:r>
    </w:p>
    <w:p w:rsidR="00290A8D" w:rsidRPr="009C45E8" w:rsidRDefault="00290A8D" w:rsidP="00290A8D">
      <w:pPr>
        <w:autoSpaceDE w:val="0"/>
        <w:autoSpaceDN w:val="0"/>
        <w:adjustRightInd w:val="0"/>
        <w:rPr>
          <w:szCs w:val="24"/>
        </w:rPr>
      </w:pPr>
      <w:r w:rsidRPr="009C45E8">
        <w:rPr>
          <w:szCs w:val="24"/>
        </w:rPr>
        <w:t xml:space="preserve">_____________________________________ </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jc w:val="center"/>
        <w:rPr>
          <w:szCs w:val="24"/>
        </w:rPr>
      </w:pPr>
      <w:r w:rsidRPr="009C45E8">
        <w:rPr>
          <w:szCs w:val="24"/>
        </w:rPr>
        <w:t>I Z J A V A</w:t>
      </w:r>
    </w:p>
    <w:p w:rsidR="00290A8D" w:rsidRPr="009C45E8" w:rsidRDefault="00290A8D" w:rsidP="00290A8D">
      <w:pPr>
        <w:autoSpaceDE w:val="0"/>
        <w:autoSpaceDN w:val="0"/>
        <w:adjustRightInd w:val="0"/>
        <w:jc w:val="center"/>
        <w:rPr>
          <w:szCs w:val="24"/>
        </w:rPr>
      </w:pPr>
    </w:p>
    <w:p w:rsidR="00290A8D" w:rsidRPr="009C45E8" w:rsidRDefault="00290A8D" w:rsidP="00290A8D">
      <w:pPr>
        <w:autoSpaceDE w:val="0"/>
        <w:autoSpaceDN w:val="0"/>
        <w:adjustRightInd w:val="0"/>
        <w:rPr>
          <w:szCs w:val="24"/>
        </w:rPr>
      </w:pPr>
      <w:r w:rsidRPr="009C45E8">
        <w:rPr>
          <w:szCs w:val="24"/>
        </w:rPr>
        <w:t xml:space="preserve">Izjavljujem da sam suglasan da se moji osobni podaci iz ponude na Javni natječaj za zakup poljoprivrednog zemljišta u vlasništvu Republike Hrvatske na području </w:t>
      </w:r>
      <w:r>
        <w:rPr>
          <w:szCs w:val="24"/>
          <w:lang w:eastAsia="hr-HR"/>
        </w:rPr>
        <w:t>Grada Pleternice</w:t>
      </w:r>
      <w:r w:rsidRPr="009C45E8">
        <w:rPr>
          <w:szCs w:val="24"/>
        </w:rPr>
        <w:t>, objavljen dana__________, koriste u daljnjem postupku sklapanja ugovora i vođenja registra evidencije ugovora i naplate po ugovoru, ukoliko kao najpovoljniji ponuditelj sklopim ugovor o zakupu po predmetnom natječaju.</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4956" w:firstLine="708"/>
        <w:rPr>
          <w:szCs w:val="24"/>
        </w:rPr>
      </w:pPr>
      <w:r w:rsidRPr="009C45E8">
        <w:rPr>
          <w:szCs w:val="24"/>
        </w:rPr>
        <w:t xml:space="preserve">__________________________ </w:t>
      </w:r>
    </w:p>
    <w:p w:rsidR="00290A8D" w:rsidRPr="009C45E8" w:rsidRDefault="00290A8D" w:rsidP="00290A8D">
      <w:pPr>
        <w:ind w:left="4956" w:firstLine="708"/>
        <w:rPr>
          <w:szCs w:val="24"/>
        </w:rPr>
      </w:pPr>
      <w:r w:rsidRPr="009C45E8">
        <w:rPr>
          <w:szCs w:val="24"/>
        </w:rPr>
        <w:t>potpis/pečat podnositelja ponude</w:t>
      </w:r>
    </w:p>
    <w:p w:rsidR="00290A8D" w:rsidRPr="009C45E8" w:rsidRDefault="00290A8D" w:rsidP="00290A8D">
      <w:pPr>
        <w:ind w:left="4248" w:firstLine="708"/>
        <w:jc w:val="center"/>
        <w:rPr>
          <w:szCs w:val="24"/>
        </w:rPr>
      </w:pPr>
    </w:p>
    <w:p w:rsidR="00290A8D" w:rsidRDefault="00290A8D" w:rsidP="00290A8D">
      <w:pPr>
        <w:spacing w:after="160" w:line="259" w:lineRule="auto"/>
        <w:rPr>
          <w:szCs w:val="24"/>
        </w:rPr>
      </w:pPr>
      <w:r>
        <w:rPr>
          <w:szCs w:val="24"/>
        </w:rPr>
        <w:br w:type="page"/>
      </w:r>
    </w:p>
    <w:p w:rsidR="00290A8D" w:rsidRPr="00512CFF" w:rsidRDefault="00290A8D" w:rsidP="00290A8D">
      <w:pPr>
        <w:autoSpaceDE w:val="0"/>
        <w:autoSpaceDN w:val="0"/>
        <w:adjustRightInd w:val="0"/>
        <w:rPr>
          <w:b/>
          <w:szCs w:val="24"/>
        </w:rPr>
      </w:pPr>
      <w:r>
        <w:rPr>
          <w:b/>
          <w:szCs w:val="24"/>
        </w:rPr>
        <w:lastRenderedPageBreak/>
        <w:t>OBRAZAC 4.</w:t>
      </w:r>
    </w:p>
    <w:p w:rsidR="00290A8D" w:rsidRPr="009C45E8" w:rsidRDefault="00290A8D" w:rsidP="00290A8D">
      <w:pPr>
        <w:autoSpaceDE w:val="0"/>
        <w:autoSpaceDN w:val="0"/>
        <w:adjustRightInd w:val="0"/>
        <w:rPr>
          <w:szCs w:val="24"/>
        </w:rPr>
      </w:pPr>
      <w:r w:rsidRPr="009C45E8">
        <w:rPr>
          <w:szCs w:val="24"/>
        </w:rPr>
        <w:t>Fizička ili pra</w:t>
      </w:r>
      <w:r>
        <w:rPr>
          <w:szCs w:val="24"/>
        </w:rPr>
        <w:t xml:space="preserve">vna osoba - Podnositelj ponude </w:t>
      </w:r>
    </w:p>
    <w:p w:rsidR="00290A8D" w:rsidRPr="009C45E8" w:rsidRDefault="00290A8D" w:rsidP="00290A8D">
      <w:pPr>
        <w:autoSpaceDE w:val="0"/>
        <w:autoSpaceDN w:val="0"/>
        <w:adjustRightInd w:val="0"/>
        <w:rPr>
          <w:szCs w:val="24"/>
        </w:rPr>
      </w:pPr>
      <w:r w:rsidRPr="009C45E8">
        <w:rPr>
          <w:szCs w:val="24"/>
        </w:rPr>
        <w:t xml:space="preserve">_____________________________________ </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jc w:val="center"/>
        <w:rPr>
          <w:b/>
          <w:szCs w:val="24"/>
        </w:rPr>
      </w:pPr>
      <w:r w:rsidRPr="009C45E8">
        <w:rPr>
          <w:b/>
          <w:szCs w:val="24"/>
        </w:rPr>
        <w:t>I Z J A V A</w:t>
      </w:r>
    </w:p>
    <w:p w:rsidR="00290A8D" w:rsidRPr="009C45E8" w:rsidRDefault="00290A8D" w:rsidP="00290A8D">
      <w:pPr>
        <w:autoSpaceDE w:val="0"/>
        <w:autoSpaceDN w:val="0"/>
        <w:adjustRightInd w:val="0"/>
        <w:rPr>
          <w:szCs w:val="24"/>
        </w:rPr>
      </w:pPr>
    </w:p>
    <w:p w:rsidR="00290A8D" w:rsidRPr="009C45E8" w:rsidRDefault="00290A8D" w:rsidP="00290A8D">
      <w:pPr>
        <w:pStyle w:val="t-9-8"/>
        <w:spacing w:after="225" w:afterAutospacing="0"/>
        <w:jc w:val="both"/>
      </w:pPr>
      <w:r w:rsidRPr="009C45E8">
        <w:t xml:space="preserve">(a) Izjavljujem pod punom materijalnom i kaznenom odgovornošću da sam, do isteka roka za podnošenje ponuda na Javni natječaj za zakup poljoprivrednog zemljišta u vlasništvu Republike Hrvatske na području </w:t>
      </w:r>
      <w:r>
        <w:t>Grada Pleternice</w:t>
      </w:r>
      <w:r w:rsidRPr="009C45E8">
        <w:t>, objavljen dana __________ godine: ispunjavao gospodarski program iz ugovora na temelju kojeg ostvarujem status dosadašnjeg posjednika, za vrijeme trajanja ugovora i nakon isteka ugovora, do trenutka raspisivanja natječaja.</w:t>
      </w:r>
    </w:p>
    <w:p w:rsidR="00290A8D" w:rsidRPr="009C45E8" w:rsidRDefault="00290A8D" w:rsidP="00290A8D">
      <w:pPr>
        <w:autoSpaceDE w:val="0"/>
        <w:autoSpaceDN w:val="0"/>
        <w:adjustRightInd w:val="0"/>
        <w:rPr>
          <w:szCs w:val="24"/>
        </w:rPr>
      </w:pPr>
      <w:r w:rsidRPr="009C45E8">
        <w:rPr>
          <w:szCs w:val="24"/>
        </w:rPr>
        <w:t>(* za ugovore kojima je gospodarsk</w:t>
      </w:r>
      <w:r>
        <w:rPr>
          <w:szCs w:val="24"/>
        </w:rPr>
        <w:t>i program sastavni dio ugovora)</w:t>
      </w:r>
    </w:p>
    <w:p w:rsidR="00290A8D" w:rsidRPr="009C45E8" w:rsidRDefault="00290A8D" w:rsidP="00290A8D">
      <w:pPr>
        <w:autoSpaceDE w:val="0"/>
        <w:autoSpaceDN w:val="0"/>
        <w:adjustRightInd w:val="0"/>
        <w:rPr>
          <w:szCs w:val="24"/>
        </w:rPr>
      </w:pPr>
      <w:r w:rsidRPr="009C45E8">
        <w:rPr>
          <w:szCs w:val="24"/>
        </w:rPr>
        <w:t xml:space="preserve">(b) Izjavljujem pod punom materijalnom i kaznenom odgovornošću da sam, do isteka roka za podnošenje ponuda na Javni natječaj za zakup poljoprivrednog zemljišta u vlasništvu Republike Hrvatske na području </w:t>
      </w:r>
      <w:r>
        <w:rPr>
          <w:szCs w:val="24"/>
          <w:lang w:eastAsia="hr-HR"/>
        </w:rPr>
        <w:t>Grada Pleternice</w:t>
      </w:r>
      <w:r w:rsidRPr="009C45E8">
        <w:rPr>
          <w:szCs w:val="24"/>
        </w:rPr>
        <w:t>, objavljen dana __________ godine: koristio zemljište sukladno odredbama ugovora za vrijeme trajanja ugovora i nakon isteka ugovora do trenutka raspisivanja natječaj</w:t>
      </w:r>
      <w:r>
        <w:rPr>
          <w:szCs w:val="24"/>
        </w:rPr>
        <w:t>a.</w:t>
      </w:r>
    </w:p>
    <w:p w:rsidR="00290A8D" w:rsidRPr="009C45E8" w:rsidRDefault="00290A8D" w:rsidP="00290A8D">
      <w:pPr>
        <w:autoSpaceDE w:val="0"/>
        <w:autoSpaceDN w:val="0"/>
        <w:adjustRightInd w:val="0"/>
        <w:rPr>
          <w:szCs w:val="24"/>
        </w:rPr>
      </w:pPr>
      <w:r w:rsidRPr="009C45E8">
        <w:rPr>
          <w:szCs w:val="24"/>
        </w:rPr>
        <w:t>(* za ugovore kojima je gospodarski program nije sastavni dio</w:t>
      </w:r>
      <w:r>
        <w:rPr>
          <w:szCs w:val="24"/>
        </w:rPr>
        <w:t xml:space="preserve"> ugovora i ugovore o koncesiji)</w:t>
      </w:r>
    </w:p>
    <w:p w:rsidR="00290A8D" w:rsidRPr="009C45E8" w:rsidRDefault="00290A8D" w:rsidP="00290A8D">
      <w:pPr>
        <w:autoSpaceDE w:val="0"/>
        <w:autoSpaceDN w:val="0"/>
        <w:adjustRightInd w:val="0"/>
        <w:rPr>
          <w:szCs w:val="24"/>
        </w:rPr>
      </w:pPr>
      <w:r w:rsidRPr="009C45E8">
        <w:rPr>
          <w:szCs w:val="24"/>
        </w:rPr>
        <w:t>Ukoliko kao najpovoljniji ponuditelj sklopim ugovor o zakupu po predmetnom natječaju, u cijelosti sam suglasan da se isti raskine ako se utvrdi suprotno od gore navedenog.</w:t>
      </w: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rPr>
          <w:szCs w:val="24"/>
        </w:rPr>
      </w:pPr>
    </w:p>
    <w:p w:rsidR="00290A8D" w:rsidRPr="009C45E8" w:rsidRDefault="00290A8D" w:rsidP="00290A8D">
      <w:pPr>
        <w:autoSpaceDE w:val="0"/>
        <w:autoSpaceDN w:val="0"/>
        <w:adjustRightInd w:val="0"/>
        <w:ind w:left="5670"/>
        <w:rPr>
          <w:szCs w:val="24"/>
        </w:rPr>
      </w:pPr>
      <w:r>
        <w:rPr>
          <w:szCs w:val="24"/>
        </w:rPr>
        <w:t>___________________________</w:t>
      </w:r>
    </w:p>
    <w:p w:rsidR="00290A8D" w:rsidRDefault="00290A8D" w:rsidP="00290A8D">
      <w:pPr>
        <w:ind w:left="5670" w:firstLine="6"/>
        <w:rPr>
          <w:szCs w:val="24"/>
        </w:rPr>
        <w:sectPr w:rsidR="00290A8D" w:rsidSect="00290A8D">
          <w:pgSz w:w="11906" w:h="16838"/>
          <w:pgMar w:top="1418" w:right="1418" w:bottom="1276" w:left="1418" w:header="709" w:footer="709" w:gutter="0"/>
          <w:cols w:space="708"/>
          <w:docGrid w:linePitch="360"/>
        </w:sectPr>
      </w:pPr>
      <w:r w:rsidRPr="009C45E8">
        <w:rPr>
          <w:szCs w:val="24"/>
        </w:rPr>
        <w:t>(potpis/pečat podnositelja ponude</w:t>
      </w:r>
    </w:p>
    <w:p w:rsidR="00290A8D" w:rsidRPr="00C12DB7" w:rsidRDefault="00290A8D" w:rsidP="00803B0F">
      <w:pPr>
        <w:spacing w:line="240" w:lineRule="auto"/>
        <w:rPr>
          <w:szCs w:val="24"/>
        </w:rPr>
      </w:pPr>
    </w:p>
    <w:sectPr w:rsidR="00290A8D" w:rsidRPr="00C12DB7" w:rsidSect="006B08F2">
      <w:pgSz w:w="16838" w:h="11906" w:orient="landscape"/>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A6" w:rsidRDefault="00DE6AA6" w:rsidP="007C545F">
      <w:pPr>
        <w:spacing w:line="240" w:lineRule="auto"/>
      </w:pPr>
      <w:r>
        <w:separator/>
      </w:r>
    </w:p>
  </w:endnote>
  <w:endnote w:type="continuationSeparator" w:id="0">
    <w:p w:rsidR="00DE6AA6" w:rsidRDefault="00DE6AA6" w:rsidP="007C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A6" w:rsidRDefault="00DE6AA6" w:rsidP="007C545F">
      <w:pPr>
        <w:spacing w:line="240" w:lineRule="auto"/>
      </w:pPr>
      <w:r>
        <w:separator/>
      </w:r>
    </w:p>
  </w:footnote>
  <w:footnote w:type="continuationSeparator" w:id="0">
    <w:p w:rsidR="00DE6AA6" w:rsidRDefault="00DE6AA6" w:rsidP="007C54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F2"/>
    <w:rsid w:val="00043714"/>
    <w:rsid w:val="0005013C"/>
    <w:rsid w:val="00077D52"/>
    <w:rsid w:val="000A12F4"/>
    <w:rsid w:val="000A292D"/>
    <w:rsid w:val="000B6BF2"/>
    <w:rsid w:val="000E5973"/>
    <w:rsid w:val="00106C78"/>
    <w:rsid w:val="00147A35"/>
    <w:rsid w:val="00152449"/>
    <w:rsid w:val="00170431"/>
    <w:rsid w:val="00170BA9"/>
    <w:rsid w:val="00173C81"/>
    <w:rsid w:val="00190C9E"/>
    <w:rsid w:val="001A26D3"/>
    <w:rsid w:val="001D699F"/>
    <w:rsid w:val="0025539B"/>
    <w:rsid w:val="00280C11"/>
    <w:rsid w:val="00290A8D"/>
    <w:rsid w:val="002A1D91"/>
    <w:rsid w:val="002A55F4"/>
    <w:rsid w:val="00304F57"/>
    <w:rsid w:val="00317C43"/>
    <w:rsid w:val="00325A1C"/>
    <w:rsid w:val="0036203A"/>
    <w:rsid w:val="003C3452"/>
    <w:rsid w:val="003E72FB"/>
    <w:rsid w:val="00402114"/>
    <w:rsid w:val="0040225F"/>
    <w:rsid w:val="00443F96"/>
    <w:rsid w:val="0045079F"/>
    <w:rsid w:val="00455D0B"/>
    <w:rsid w:val="00473622"/>
    <w:rsid w:val="0048160E"/>
    <w:rsid w:val="004A19E6"/>
    <w:rsid w:val="004B0844"/>
    <w:rsid w:val="004C4F08"/>
    <w:rsid w:val="004D18F4"/>
    <w:rsid w:val="004D35E5"/>
    <w:rsid w:val="004F7CDC"/>
    <w:rsid w:val="005274D0"/>
    <w:rsid w:val="00531A38"/>
    <w:rsid w:val="00562650"/>
    <w:rsid w:val="00562C30"/>
    <w:rsid w:val="005920AC"/>
    <w:rsid w:val="005B71D7"/>
    <w:rsid w:val="005D3A78"/>
    <w:rsid w:val="005D4E1C"/>
    <w:rsid w:val="005E4FD2"/>
    <w:rsid w:val="00627A4F"/>
    <w:rsid w:val="00632C5D"/>
    <w:rsid w:val="00633CF8"/>
    <w:rsid w:val="00634BCE"/>
    <w:rsid w:val="006B08F2"/>
    <w:rsid w:val="006B0B7E"/>
    <w:rsid w:val="006B35B7"/>
    <w:rsid w:val="006B5AE5"/>
    <w:rsid w:val="006C3F0C"/>
    <w:rsid w:val="006C6AD1"/>
    <w:rsid w:val="006D4715"/>
    <w:rsid w:val="006E5056"/>
    <w:rsid w:val="006E653E"/>
    <w:rsid w:val="006E7EBD"/>
    <w:rsid w:val="006F1254"/>
    <w:rsid w:val="006F6502"/>
    <w:rsid w:val="0071584A"/>
    <w:rsid w:val="007165AA"/>
    <w:rsid w:val="00736DA3"/>
    <w:rsid w:val="0076644E"/>
    <w:rsid w:val="007B4656"/>
    <w:rsid w:val="007C545F"/>
    <w:rsid w:val="00803B0F"/>
    <w:rsid w:val="00804540"/>
    <w:rsid w:val="0082560A"/>
    <w:rsid w:val="00845496"/>
    <w:rsid w:val="00855F22"/>
    <w:rsid w:val="0086131E"/>
    <w:rsid w:val="0088440B"/>
    <w:rsid w:val="008872C9"/>
    <w:rsid w:val="008A6148"/>
    <w:rsid w:val="008D044A"/>
    <w:rsid w:val="00903D21"/>
    <w:rsid w:val="009160DE"/>
    <w:rsid w:val="00923A62"/>
    <w:rsid w:val="00932BF2"/>
    <w:rsid w:val="00940BB1"/>
    <w:rsid w:val="009429D6"/>
    <w:rsid w:val="009461A5"/>
    <w:rsid w:val="009C0433"/>
    <w:rsid w:val="009E5CAA"/>
    <w:rsid w:val="009F3107"/>
    <w:rsid w:val="00A338C7"/>
    <w:rsid w:val="00A54D57"/>
    <w:rsid w:val="00AC59F0"/>
    <w:rsid w:val="00AE5EAA"/>
    <w:rsid w:val="00B00180"/>
    <w:rsid w:val="00B70F37"/>
    <w:rsid w:val="00BC234D"/>
    <w:rsid w:val="00BC293C"/>
    <w:rsid w:val="00BF0570"/>
    <w:rsid w:val="00BF0EC5"/>
    <w:rsid w:val="00BF4010"/>
    <w:rsid w:val="00C12DB7"/>
    <w:rsid w:val="00C262A7"/>
    <w:rsid w:val="00C34018"/>
    <w:rsid w:val="00C57088"/>
    <w:rsid w:val="00C90408"/>
    <w:rsid w:val="00C90EB5"/>
    <w:rsid w:val="00CF24EC"/>
    <w:rsid w:val="00D22097"/>
    <w:rsid w:val="00D253B9"/>
    <w:rsid w:val="00D3103C"/>
    <w:rsid w:val="00D342D9"/>
    <w:rsid w:val="00D473A0"/>
    <w:rsid w:val="00D576FF"/>
    <w:rsid w:val="00D700B4"/>
    <w:rsid w:val="00DE6AA6"/>
    <w:rsid w:val="00DF6BBD"/>
    <w:rsid w:val="00E150DE"/>
    <w:rsid w:val="00E41F9D"/>
    <w:rsid w:val="00E42840"/>
    <w:rsid w:val="00E54A30"/>
    <w:rsid w:val="00E56054"/>
    <w:rsid w:val="00E82625"/>
    <w:rsid w:val="00ED6533"/>
    <w:rsid w:val="00F32F1E"/>
    <w:rsid w:val="00F346F7"/>
    <w:rsid w:val="00F41874"/>
    <w:rsid w:val="00F44F27"/>
    <w:rsid w:val="00F56F56"/>
    <w:rsid w:val="00F82EAE"/>
    <w:rsid w:val="00F927BC"/>
    <w:rsid w:val="00F96042"/>
    <w:rsid w:val="00FB062A"/>
    <w:rsid w:val="00FB3553"/>
    <w:rsid w:val="00FC5AC1"/>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40"/>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paragraph" w:styleId="Zaglavlje">
    <w:name w:val="header"/>
    <w:basedOn w:val="Normal"/>
    <w:link w:val="ZaglavljeChar"/>
    <w:uiPriority w:val="99"/>
    <w:unhideWhenUsed/>
    <w:rsid w:val="007C545F"/>
    <w:pPr>
      <w:tabs>
        <w:tab w:val="center" w:pos="4536"/>
        <w:tab w:val="right" w:pos="9072"/>
      </w:tabs>
      <w:spacing w:line="240" w:lineRule="auto"/>
    </w:pPr>
  </w:style>
  <w:style w:type="character" w:customStyle="1" w:styleId="ZaglavljeChar">
    <w:name w:val="Zaglavlje Char"/>
    <w:basedOn w:val="Zadanifontodlomka"/>
    <w:link w:val="Zaglavlje"/>
    <w:uiPriority w:val="99"/>
    <w:rsid w:val="007C545F"/>
    <w:rPr>
      <w:rFonts w:ascii="Times New Roman" w:eastAsia="Calibri" w:hAnsi="Times New Roman" w:cs="Times New Roman"/>
      <w:sz w:val="24"/>
    </w:rPr>
  </w:style>
  <w:style w:type="paragraph" w:styleId="Podnoje">
    <w:name w:val="footer"/>
    <w:basedOn w:val="Normal"/>
    <w:link w:val="PodnojeChar"/>
    <w:uiPriority w:val="99"/>
    <w:unhideWhenUsed/>
    <w:rsid w:val="007C545F"/>
    <w:pPr>
      <w:tabs>
        <w:tab w:val="center" w:pos="4536"/>
        <w:tab w:val="right" w:pos="9072"/>
      </w:tabs>
      <w:spacing w:line="240" w:lineRule="auto"/>
    </w:pPr>
  </w:style>
  <w:style w:type="character" w:customStyle="1" w:styleId="PodnojeChar">
    <w:name w:val="Podnožje Char"/>
    <w:basedOn w:val="Zadanifontodlomka"/>
    <w:link w:val="Podnoje"/>
    <w:uiPriority w:val="99"/>
    <w:rsid w:val="007C545F"/>
    <w:rPr>
      <w:rFonts w:ascii="Times New Roman" w:eastAsia="Calibri" w:hAnsi="Times New Roman" w:cs="Times New Roman"/>
      <w:sz w:val="24"/>
    </w:rPr>
  </w:style>
  <w:style w:type="paragraph" w:styleId="Bezproreda">
    <w:name w:val="No Spacing"/>
    <w:uiPriority w:val="1"/>
    <w:qFormat/>
    <w:rsid w:val="00290A8D"/>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290A8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40"/>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paragraph" w:styleId="Zaglavlje">
    <w:name w:val="header"/>
    <w:basedOn w:val="Normal"/>
    <w:link w:val="ZaglavljeChar"/>
    <w:uiPriority w:val="99"/>
    <w:unhideWhenUsed/>
    <w:rsid w:val="007C545F"/>
    <w:pPr>
      <w:tabs>
        <w:tab w:val="center" w:pos="4536"/>
        <w:tab w:val="right" w:pos="9072"/>
      </w:tabs>
      <w:spacing w:line="240" w:lineRule="auto"/>
    </w:pPr>
  </w:style>
  <w:style w:type="character" w:customStyle="1" w:styleId="ZaglavljeChar">
    <w:name w:val="Zaglavlje Char"/>
    <w:basedOn w:val="Zadanifontodlomka"/>
    <w:link w:val="Zaglavlje"/>
    <w:uiPriority w:val="99"/>
    <w:rsid w:val="007C545F"/>
    <w:rPr>
      <w:rFonts w:ascii="Times New Roman" w:eastAsia="Calibri" w:hAnsi="Times New Roman" w:cs="Times New Roman"/>
      <w:sz w:val="24"/>
    </w:rPr>
  </w:style>
  <w:style w:type="paragraph" w:styleId="Podnoje">
    <w:name w:val="footer"/>
    <w:basedOn w:val="Normal"/>
    <w:link w:val="PodnojeChar"/>
    <w:uiPriority w:val="99"/>
    <w:unhideWhenUsed/>
    <w:rsid w:val="007C545F"/>
    <w:pPr>
      <w:tabs>
        <w:tab w:val="center" w:pos="4536"/>
        <w:tab w:val="right" w:pos="9072"/>
      </w:tabs>
      <w:spacing w:line="240" w:lineRule="auto"/>
    </w:pPr>
  </w:style>
  <w:style w:type="character" w:customStyle="1" w:styleId="PodnojeChar">
    <w:name w:val="Podnožje Char"/>
    <w:basedOn w:val="Zadanifontodlomka"/>
    <w:link w:val="Podnoje"/>
    <w:uiPriority w:val="99"/>
    <w:rsid w:val="007C545F"/>
    <w:rPr>
      <w:rFonts w:ascii="Times New Roman" w:eastAsia="Calibri" w:hAnsi="Times New Roman" w:cs="Times New Roman"/>
      <w:sz w:val="24"/>
    </w:rPr>
  </w:style>
  <w:style w:type="paragraph" w:styleId="Bezproreda">
    <w:name w:val="No Spacing"/>
    <w:uiPriority w:val="1"/>
    <w:qFormat/>
    <w:rsid w:val="00290A8D"/>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290A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170566000">
      <w:bodyDiv w:val="1"/>
      <w:marLeft w:val="0"/>
      <w:marRight w:val="0"/>
      <w:marTop w:val="0"/>
      <w:marBottom w:val="0"/>
      <w:divBdr>
        <w:top w:val="none" w:sz="0" w:space="0" w:color="auto"/>
        <w:left w:val="none" w:sz="0" w:space="0" w:color="auto"/>
        <w:bottom w:val="none" w:sz="0" w:space="0" w:color="auto"/>
        <w:right w:val="none" w:sz="0" w:space="0" w:color="auto"/>
      </w:divBdr>
    </w:div>
    <w:div w:id="1177502208">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 w:id="201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6191</Words>
  <Characters>35292</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Lukačić Jakopec</dc:creator>
  <cp:lastModifiedBy>Korisnik</cp:lastModifiedBy>
  <cp:revision>5</cp:revision>
  <cp:lastPrinted>2020-06-08T09:39:00Z</cp:lastPrinted>
  <dcterms:created xsi:type="dcterms:W3CDTF">2020-06-08T10:52:00Z</dcterms:created>
  <dcterms:modified xsi:type="dcterms:W3CDTF">2020-06-09T08:24:00Z</dcterms:modified>
</cp:coreProperties>
</file>