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141AF" w14:textId="77777777" w:rsidR="00C535F6" w:rsidRDefault="00C535F6" w:rsidP="00C535F6"/>
    <w:p w14:paraId="33CD514D" w14:textId="77777777" w:rsidR="00C535F6" w:rsidRDefault="00C535F6" w:rsidP="00C535F6"/>
    <w:p w14:paraId="33E6C3C3" w14:textId="6F0382A8" w:rsidR="00C535F6" w:rsidRPr="00C535F6" w:rsidRDefault="004A2E0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RAZVOJ</w:t>
      </w:r>
      <w:r w:rsidR="00C535F6" w:rsidRPr="00C535F6">
        <w:rPr>
          <w:rFonts w:ascii="Times New Roman" w:hAnsi="Times New Roman" w:cs="Times New Roman"/>
          <w:b/>
          <w:bCs/>
          <w:sz w:val="36"/>
          <w:szCs w:val="36"/>
        </w:rPr>
        <w:t xml:space="preserve"> VODNOKOMUNALNE INFRASTRUKTURE NA PODRUČJU</w:t>
      </w:r>
    </w:p>
    <w:p w14:paraId="4B503154" w14:textId="4379D216" w:rsidR="00C535F6" w:rsidRDefault="00C535F6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C535F6">
        <w:rPr>
          <w:rFonts w:ascii="Times New Roman" w:hAnsi="Times New Roman" w:cs="Times New Roman"/>
          <w:b/>
          <w:bCs/>
          <w:sz w:val="36"/>
          <w:szCs w:val="36"/>
        </w:rPr>
        <w:t>AGLOMERACIJE P</w:t>
      </w:r>
      <w:r w:rsidR="004A2E06">
        <w:rPr>
          <w:rFonts w:ascii="Times New Roman" w:hAnsi="Times New Roman" w:cs="Times New Roman"/>
          <w:b/>
          <w:bCs/>
          <w:sz w:val="36"/>
          <w:szCs w:val="36"/>
        </w:rPr>
        <w:t>LETERNICA</w:t>
      </w:r>
    </w:p>
    <w:p w14:paraId="06A5782D" w14:textId="77777777" w:rsidR="00BC5D19" w:rsidRDefault="00BC5D19" w:rsidP="00C535F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AB80A67" w14:textId="373E0A6A" w:rsidR="00B74497" w:rsidRPr="00B74497" w:rsidRDefault="00B74497" w:rsidP="00C535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74497">
        <w:rPr>
          <w:rFonts w:ascii="Times New Roman" w:hAnsi="Times New Roman" w:cs="Times New Roman"/>
          <w:b/>
          <w:bCs/>
          <w:sz w:val="24"/>
          <w:szCs w:val="24"/>
        </w:rPr>
        <w:t>Naručitelj: Tekija d.o.o., Vodovodna 1, 34000 Požega</w:t>
      </w:r>
    </w:p>
    <w:p w14:paraId="333923FF" w14:textId="00154300" w:rsidR="00C535F6" w:rsidRDefault="00C535F6" w:rsidP="00C535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Projektom Aglomeracije P</w:t>
      </w:r>
      <w:r w:rsidR="004A2E06">
        <w:rPr>
          <w:rFonts w:ascii="Times New Roman" w:hAnsi="Times New Roman" w:cs="Times New Roman"/>
          <w:sz w:val="24"/>
          <w:szCs w:val="24"/>
        </w:rPr>
        <w:t>leternica</w:t>
      </w:r>
      <w:r>
        <w:rPr>
          <w:rFonts w:ascii="Times New Roman" w:hAnsi="Times New Roman" w:cs="Times New Roman"/>
          <w:sz w:val="24"/>
          <w:szCs w:val="24"/>
        </w:rPr>
        <w:t xml:space="preserve"> predviđene su aktivnosti:</w:t>
      </w:r>
    </w:p>
    <w:p w14:paraId="11B013D7" w14:textId="7ADD5A3E" w:rsidR="00997A9D" w:rsidRP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97A9D">
        <w:rPr>
          <w:rFonts w:ascii="Times New Roman" w:hAnsi="Times New Roman" w:cs="Times New Roman"/>
          <w:sz w:val="24"/>
          <w:szCs w:val="24"/>
        </w:rPr>
        <w:t>Izgradnja i rekonstrukcija sustava odvodnje aglomeracije P</w:t>
      </w:r>
      <w:r w:rsidR="004A2E06">
        <w:rPr>
          <w:rFonts w:ascii="Times New Roman" w:hAnsi="Times New Roman" w:cs="Times New Roman"/>
          <w:sz w:val="24"/>
          <w:szCs w:val="24"/>
        </w:rPr>
        <w:t>leternic</w:t>
      </w:r>
      <w:r w:rsidRPr="00997A9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30EFC83A" w14:textId="64178389" w:rsidR="00997A9D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</w:t>
      </w:r>
      <w:r w:rsidR="00C535F6">
        <w:rPr>
          <w:rFonts w:ascii="Times New Roman" w:hAnsi="Times New Roman" w:cs="Times New Roman"/>
          <w:sz w:val="24"/>
          <w:szCs w:val="24"/>
        </w:rPr>
        <w:t>gradnja uređaja za pročišćavanje UPOV</w:t>
      </w:r>
      <w:r>
        <w:rPr>
          <w:rFonts w:ascii="Times New Roman" w:hAnsi="Times New Roman" w:cs="Times New Roman"/>
          <w:sz w:val="24"/>
          <w:szCs w:val="24"/>
        </w:rPr>
        <w:t>, III stupnja pročišćavanja kapaciteta 13.500 ES</w:t>
      </w:r>
    </w:p>
    <w:p w14:paraId="59E4E876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Nabava opreme</w:t>
      </w:r>
    </w:p>
    <w:p w14:paraId="7BFA8893" w14:textId="77777777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Nadzor nad izvođenjem radova</w:t>
      </w:r>
    </w:p>
    <w:p w14:paraId="31FC7136" w14:textId="751E12FB" w:rsidR="00997A9D" w:rsidRDefault="00997A9D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Informiranje i vidljivost</w:t>
      </w:r>
    </w:p>
    <w:p w14:paraId="1DCB1CD3" w14:textId="7BE29F2B" w:rsidR="004A2E06" w:rsidRDefault="004A2E06" w:rsidP="00C535F6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Upravljanje projektom</w:t>
      </w:r>
    </w:p>
    <w:p w14:paraId="71634257" w14:textId="12DA590A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Investicija se financira iz sredstava kohezijskog fonda u iznosu od 7</w:t>
      </w:r>
      <w:r w:rsidR="000B3E5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0B3E55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nacionalnih izvora financiranja u iznosu od </w:t>
      </w:r>
      <w:r w:rsidR="000B3E55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%</w:t>
      </w:r>
      <w:r w:rsidR="000B3E55">
        <w:rPr>
          <w:rFonts w:ascii="Times New Roman" w:hAnsi="Times New Roman" w:cs="Times New Roman"/>
          <w:sz w:val="24"/>
          <w:szCs w:val="24"/>
        </w:rPr>
        <w:t>, te lokalne komponente u iznosu 4 %.</w:t>
      </w:r>
    </w:p>
    <w:p w14:paraId="5C389E2F" w14:textId="77777777" w:rsidR="00BC5D19" w:rsidRDefault="00BC5D19" w:rsidP="00997A9D">
      <w:pPr>
        <w:rPr>
          <w:rFonts w:ascii="Times New Roman" w:hAnsi="Times New Roman" w:cs="Times New Roman"/>
          <w:sz w:val="24"/>
          <w:szCs w:val="24"/>
        </w:rPr>
      </w:pPr>
    </w:p>
    <w:p w14:paraId="26C82B2C" w14:textId="5D968243" w:rsidR="00997A9D" w:rsidRPr="00BC5D19" w:rsidRDefault="00997A9D" w:rsidP="00997A9D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BC5D19">
        <w:rPr>
          <w:rFonts w:ascii="Times New Roman" w:hAnsi="Times New Roman" w:cs="Times New Roman"/>
          <w:sz w:val="24"/>
          <w:szCs w:val="24"/>
        </w:rPr>
        <w:t>Radove</w:t>
      </w:r>
      <w:r w:rsidR="004A2E06">
        <w:rPr>
          <w:rFonts w:ascii="Times New Roman" w:hAnsi="Times New Roman" w:cs="Times New Roman"/>
          <w:sz w:val="24"/>
          <w:szCs w:val="24"/>
        </w:rPr>
        <w:t xml:space="preserve"> na izgra</w:t>
      </w:r>
      <w:r w:rsidR="000B3E55">
        <w:rPr>
          <w:rFonts w:ascii="Times New Roman" w:hAnsi="Times New Roman" w:cs="Times New Roman"/>
          <w:sz w:val="24"/>
          <w:szCs w:val="24"/>
        </w:rPr>
        <w:t>d</w:t>
      </w:r>
      <w:r w:rsidR="004A2E06">
        <w:rPr>
          <w:rFonts w:ascii="Times New Roman" w:hAnsi="Times New Roman" w:cs="Times New Roman"/>
          <w:sz w:val="24"/>
          <w:szCs w:val="24"/>
        </w:rPr>
        <w:t>nji i rekonstrukciji sustava odvodnje</w:t>
      </w:r>
      <w:r w:rsidRPr="00BC5D19">
        <w:rPr>
          <w:rFonts w:ascii="Times New Roman" w:hAnsi="Times New Roman" w:cs="Times New Roman"/>
          <w:sz w:val="24"/>
          <w:szCs w:val="24"/>
        </w:rPr>
        <w:t xml:space="preserve"> izvodi zajednica gospodarskih subjekata sastavljena od tvrtki </w:t>
      </w:r>
      <w:r w:rsidR="004A2E06">
        <w:rPr>
          <w:rFonts w:ascii="Times New Roman" w:hAnsi="Times New Roman" w:cs="Times New Roman"/>
          <w:sz w:val="24"/>
          <w:szCs w:val="24"/>
        </w:rPr>
        <w:t>Presoflex gradnja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Požega i</w:t>
      </w:r>
      <w:r w:rsidRPr="00BC5D19">
        <w:rPr>
          <w:rFonts w:ascii="Times New Roman" w:hAnsi="Times New Roman" w:cs="Times New Roman"/>
          <w:sz w:val="24"/>
          <w:szCs w:val="24"/>
        </w:rPr>
        <w:t xml:space="preserve"> </w:t>
      </w:r>
      <w:r w:rsidR="004A2E06">
        <w:rPr>
          <w:rFonts w:ascii="Times New Roman" w:hAnsi="Times New Roman" w:cs="Times New Roman"/>
          <w:sz w:val="24"/>
          <w:szCs w:val="24"/>
        </w:rPr>
        <w:t>Riko</w:t>
      </w:r>
      <w:r w:rsidRPr="00BC5D19">
        <w:rPr>
          <w:rFonts w:ascii="Times New Roman" w:hAnsi="Times New Roman" w:cs="Times New Roman"/>
          <w:sz w:val="24"/>
          <w:szCs w:val="24"/>
        </w:rPr>
        <w:t xml:space="preserve"> d.o.o. </w:t>
      </w:r>
      <w:r w:rsidR="004A2E06">
        <w:rPr>
          <w:rFonts w:ascii="Times New Roman" w:hAnsi="Times New Roman" w:cs="Times New Roman"/>
          <w:sz w:val="24"/>
          <w:szCs w:val="24"/>
        </w:rPr>
        <w:t>Ljubljana</w:t>
      </w:r>
      <w:r w:rsidRPr="00BC5D19">
        <w:rPr>
          <w:rFonts w:ascii="Times New Roman" w:hAnsi="Times New Roman" w:cs="Times New Roman"/>
          <w:sz w:val="24"/>
          <w:szCs w:val="24"/>
        </w:rPr>
        <w:t xml:space="preserve">. Sklopljen je ugovor vrijednosti  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134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656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.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990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,</w:t>
      </w:r>
      <w:r w:rsidR="004A2E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40</w:t>
      </w:r>
      <w:r w:rsidRPr="00BC5D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KN.</w:t>
      </w:r>
    </w:p>
    <w:p w14:paraId="69D7F3D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8E123E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19D3FA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A39662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3E84BC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03A93D6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95B75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57CF9E4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B2F0AE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DDEC69D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5DDD51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E84F28" w14:textId="77777777" w:rsidR="00F60B6C" w:rsidRDefault="00F60B6C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E6447C4" w14:textId="3300346F" w:rsidR="00997A9D" w:rsidRDefault="00997A9D" w:rsidP="00997A9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97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Izgradnja i rekonstrukcija sustava odvodnje aglomeracije P</w:t>
      </w:r>
      <w:r w:rsidR="00254BB2">
        <w:rPr>
          <w:rFonts w:ascii="Times New Roman" w:hAnsi="Times New Roman" w:cs="Times New Roman"/>
          <w:b/>
          <w:bCs/>
          <w:sz w:val="24"/>
          <w:szCs w:val="24"/>
        </w:rPr>
        <w:t>leternica</w:t>
      </w:r>
    </w:p>
    <w:p w14:paraId="1EA9F5EC" w14:textId="1218852F" w:rsidR="00254BB2" w:rsidRDefault="00254BB2" w:rsidP="00997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Trenutno se radovi izvode na više lokacija i faza uz angažman većeg broja ljudi i strojeva</w:t>
      </w:r>
      <w:r w:rsidR="00153FB0">
        <w:rPr>
          <w:rFonts w:ascii="Times New Roman" w:hAnsi="Times New Roman" w:cs="Times New Roman"/>
          <w:sz w:val="24"/>
          <w:szCs w:val="24"/>
        </w:rPr>
        <w:t>, unatoč promjenjivim vremenskim prilikama sa dosta oborina koje otežavaju rad na postavljanju kolektorskog sustava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380A2E0" w14:textId="6A7B4634" w:rsidR="00435889" w:rsidRDefault="00435889" w:rsidP="0043588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Dervišaga - </w:t>
      </w:r>
      <w:r w:rsidR="00DA09C7">
        <w:rPr>
          <w:rFonts w:ascii="Times New Roman" w:hAnsi="Times New Roman" w:cs="Times New Roman"/>
          <w:b/>
          <w:bCs/>
          <w:sz w:val="24"/>
          <w:szCs w:val="24"/>
        </w:rPr>
        <w:t xml:space="preserve">Kuzmica – Srednje Selo – Viškovci - </w:t>
      </w:r>
      <w:r w:rsidR="0076184B">
        <w:rPr>
          <w:rFonts w:ascii="Times New Roman" w:hAnsi="Times New Roman" w:cs="Times New Roman"/>
          <w:b/>
          <w:bCs/>
          <w:sz w:val="24"/>
          <w:szCs w:val="24"/>
        </w:rPr>
        <w:t xml:space="preserve">Blacko </w:t>
      </w:r>
    </w:p>
    <w:p w14:paraId="48F5340E" w14:textId="1DA15976" w:rsidR="00435889" w:rsidRDefault="00435889" w:rsidP="0043588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 se na postavljanju kolektorskog sustava u </w:t>
      </w:r>
      <w:r w:rsidR="004827AC">
        <w:rPr>
          <w:rFonts w:ascii="Times New Roman" w:hAnsi="Times New Roman" w:cs="Times New Roman"/>
          <w:sz w:val="24"/>
          <w:szCs w:val="24"/>
        </w:rPr>
        <w:t>Dervišagi, Blacku</w:t>
      </w:r>
      <w:r w:rsidR="00DA09C7">
        <w:rPr>
          <w:rFonts w:ascii="Times New Roman" w:hAnsi="Times New Roman" w:cs="Times New Roman"/>
          <w:sz w:val="24"/>
          <w:szCs w:val="24"/>
        </w:rPr>
        <w:t>,</w:t>
      </w:r>
      <w:r w:rsidR="004827AC">
        <w:rPr>
          <w:rFonts w:ascii="Times New Roman" w:hAnsi="Times New Roman" w:cs="Times New Roman"/>
          <w:sz w:val="24"/>
          <w:szCs w:val="24"/>
        </w:rPr>
        <w:t xml:space="preserve"> Kuzmici</w:t>
      </w:r>
      <w:r w:rsidR="00DA09C7">
        <w:rPr>
          <w:rFonts w:ascii="Times New Roman" w:hAnsi="Times New Roman" w:cs="Times New Roman"/>
          <w:sz w:val="24"/>
          <w:szCs w:val="24"/>
        </w:rPr>
        <w:t>, S. Selu i Viškovcima</w:t>
      </w:r>
      <w:r>
        <w:rPr>
          <w:rFonts w:ascii="Times New Roman" w:hAnsi="Times New Roman" w:cs="Times New Roman"/>
          <w:sz w:val="24"/>
          <w:szCs w:val="24"/>
        </w:rPr>
        <w:t xml:space="preserve"> gdje se postavlja gravitacijski </w:t>
      </w:r>
      <w:r w:rsidR="004827AC">
        <w:rPr>
          <w:rFonts w:ascii="Times New Roman" w:hAnsi="Times New Roman" w:cs="Times New Roman"/>
          <w:sz w:val="24"/>
          <w:szCs w:val="24"/>
        </w:rPr>
        <w:t xml:space="preserve">i tlačni </w:t>
      </w:r>
      <w:r>
        <w:rPr>
          <w:rFonts w:ascii="Times New Roman" w:hAnsi="Times New Roman" w:cs="Times New Roman"/>
          <w:sz w:val="24"/>
          <w:szCs w:val="24"/>
        </w:rPr>
        <w:t>vod.</w:t>
      </w:r>
      <w:r w:rsidR="00DA09C7">
        <w:rPr>
          <w:rFonts w:ascii="Times New Roman" w:hAnsi="Times New Roman" w:cs="Times New Roman"/>
          <w:sz w:val="24"/>
          <w:szCs w:val="24"/>
        </w:rPr>
        <w:t xml:space="preserve"> Planirana je izgradnja i crpne stanice, kišnog preljeva i 2 retencijska bazena.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27AC">
        <w:rPr>
          <w:rFonts w:ascii="Times New Roman" w:hAnsi="Times New Roman" w:cs="Times New Roman"/>
          <w:sz w:val="24"/>
          <w:szCs w:val="24"/>
        </w:rPr>
        <w:t xml:space="preserve">Projektirano je 8973m gravitacijskog i 2022m tlačnog voda. </w:t>
      </w: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4827AC">
        <w:rPr>
          <w:rFonts w:ascii="Times New Roman" w:hAnsi="Times New Roman" w:cs="Times New Roman"/>
          <w:sz w:val="24"/>
          <w:szCs w:val="24"/>
        </w:rPr>
        <w:t>916</w:t>
      </w:r>
      <w:r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CA1405">
        <w:rPr>
          <w:rFonts w:ascii="Times New Roman" w:hAnsi="Times New Roman" w:cs="Times New Roman"/>
          <w:sz w:val="24"/>
          <w:szCs w:val="24"/>
        </w:rPr>
        <w:t xml:space="preserve"> i </w:t>
      </w:r>
      <w:r w:rsidR="00D73EBA">
        <w:rPr>
          <w:rFonts w:ascii="Times New Roman" w:hAnsi="Times New Roman" w:cs="Times New Roman"/>
          <w:sz w:val="24"/>
          <w:szCs w:val="24"/>
        </w:rPr>
        <w:t>6</w:t>
      </w:r>
      <w:r w:rsidR="00FE786F">
        <w:rPr>
          <w:rFonts w:ascii="Times New Roman" w:hAnsi="Times New Roman" w:cs="Times New Roman"/>
          <w:sz w:val="24"/>
          <w:szCs w:val="24"/>
        </w:rPr>
        <w:t>.</w:t>
      </w:r>
      <w:r w:rsidR="00D20B99">
        <w:rPr>
          <w:rFonts w:ascii="Times New Roman" w:hAnsi="Times New Roman" w:cs="Times New Roman"/>
          <w:sz w:val="24"/>
          <w:szCs w:val="24"/>
        </w:rPr>
        <w:t>425</w:t>
      </w:r>
      <w:r w:rsidR="00CA1405">
        <w:rPr>
          <w:rFonts w:ascii="Times New Roman" w:hAnsi="Times New Roman" w:cs="Times New Roman"/>
          <w:sz w:val="24"/>
          <w:szCs w:val="24"/>
        </w:rPr>
        <w:t xml:space="preserve"> m gravitacijskog voda</w:t>
      </w:r>
      <w:r>
        <w:rPr>
          <w:rFonts w:ascii="Times New Roman" w:hAnsi="Times New Roman" w:cs="Times New Roman"/>
          <w:sz w:val="24"/>
          <w:szCs w:val="24"/>
        </w:rPr>
        <w:t>.</w:t>
      </w:r>
      <w:r w:rsidR="00CA1405">
        <w:rPr>
          <w:rFonts w:ascii="Times New Roman" w:hAnsi="Times New Roman" w:cs="Times New Roman"/>
          <w:sz w:val="24"/>
          <w:szCs w:val="24"/>
        </w:rPr>
        <w:t xml:space="preserve">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 w:rsidR="00CA1405">
        <w:rPr>
          <w:rFonts w:ascii="Times New Roman" w:hAnsi="Times New Roman" w:cs="Times New Roman"/>
          <w:sz w:val="24"/>
          <w:szCs w:val="24"/>
        </w:rPr>
        <w:t xml:space="preserve"> </w:t>
      </w:r>
      <w:r w:rsidR="00D20B99">
        <w:rPr>
          <w:rFonts w:ascii="Times New Roman" w:hAnsi="Times New Roman" w:cs="Times New Roman"/>
          <w:sz w:val="24"/>
          <w:szCs w:val="24"/>
        </w:rPr>
        <w:t>203</w:t>
      </w:r>
      <w:r w:rsidR="00CA1405"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 w:rsidR="00CA1405"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 w:rsidR="003D2E76">
        <w:rPr>
          <w:rFonts w:ascii="Times New Roman" w:hAnsi="Times New Roman" w:cs="Times New Roman"/>
          <w:sz w:val="24"/>
          <w:szCs w:val="24"/>
        </w:rPr>
        <w:t>na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D20B99">
        <w:rPr>
          <w:rFonts w:ascii="Times New Roman" w:hAnsi="Times New Roman" w:cs="Times New Roman"/>
          <w:sz w:val="24"/>
          <w:szCs w:val="24"/>
        </w:rPr>
        <w:t>87</w:t>
      </w:r>
      <w:r w:rsidR="00B23F81"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 xml:space="preserve">okana </w:t>
      </w:r>
      <w:r w:rsidR="00B23F81">
        <w:rPr>
          <w:rFonts w:ascii="Times New Roman" w:hAnsi="Times New Roman" w:cs="Times New Roman"/>
          <w:sz w:val="24"/>
          <w:szCs w:val="24"/>
        </w:rPr>
        <w:t>kućnih priključaka</w:t>
      </w:r>
      <w:r w:rsidR="00FD2771">
        <w:rPr>
          <w:rFonts w:ascii="Times New Roman" w:hAnsi="Times New Roman" w:cs="Times New Roman"/>
          <w:sz w:val="24"/>
          <w:szCs w:val="24"/>
        </w:rPr>
        <w:t>.</w:t>
      </w:r>
    </w:p>
    <w:p w14:paraId="22603B20" w14:textId="1A4BABA0" w:rsidR="00153FB0" w:rsidRDefault="00153FB0" w:rsidP="00153F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Faza 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Sulkovci – Bzenica</w:t>
      </w:r>
    </w:p>
    <w:p w14:paraId="6403D2F8" w14:textId="6001FFB1" w:rsidR="00153FB0" w:rsidRDefault="00153FB0" w:rsidP="00153FB0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Nastavljena je izgradnja kolektorskog sustava u Bzenici i Sulkovcima gdje se postavlja gravitacijski vod promjera 300 mm. Izvedeno je </w:t>
      </w:r>
      <w:r w:rsidR="00D20B9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B99">
        <w:rPr>
          <w:rFonts w:ascii="Times New Roman" w:hAnsi="Times New Roman" w:cs="Times New Roman"/>
          <w:sz w:val="24"/>
          <w:szCs w:val="24"/>
        </w:rPr>
        <w:t>050</w:t>
      </w:r>
      <w:r>
        <w:rPr>
          <w:rFonts w:ascii="Times New Roman" w:hAnsi="Times New Roman" w:cs="Times New Roman"/>
          <w:sz w:val="24"/>
          <w:szCs w:val="24"/>
        </w:rPr>
        <w:t xml:space="preserve"> m gravitacijskog i 1.2</w:t>
      </w:r>
      <w:r w:rsidR="00016980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m tlačnog voda. Ugrađen</w:t>
      </w:r>
      <w:r w:rsidR="00D73EBA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EBA"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C4E">
        <w:rPr>
          <w:rFonts w:ascii="Times New Roman" w:hAnsi="Times New Roman" w:cs="Times New Roman"/>
          <w:sz w:val="24"/>
          <w:szCs w:val="24"/>
        </w:rPr>
        <w:t>2</w:t>
      </w:r>
      <w:r w:rsidR="00D20B9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D73EBA">
        <w:rPr>
          <w:rFonts w:ascii="Times New Roman" w:hAnsi="Times New Roman" w:cs="Times New Roman"/>
          <w:sz w:val="24"/>
          <w:szCs w:val="24"/>
        </w:rPr>
        <w:t>ih</w:t>
      </w:r>
      <w:r>
        <w:rPr>
          <w:rFonts w:ascii="Times New Roman" w:hAnsi="Times New Roman" w:cs="Times New Roman"/>
          <w:sz w:val="24"/>
          <w:szCs w:val="24"/>
        </w:rPr>
        <w:t xml:space="preserve"> ok</w:t>
      </w:r>
      <w:r w:rsidR="00D73EB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B23F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5D45524" w14:textId="365AFA89" w:rsidR="005D2C99" w:rsidRDefault="005D2C99" w:rsidP="005D2C9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Frkljevci 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550C5D">
        <w:rPr>
          <w:rFonts w:ascii="Times New Roman" w:hAnsi="Times New Roman" w:cs="Times New Roman"/>
          <w:b/>
          <w:bCs/>
          <w:sz w:val="24"/>
          <w:szCs w:val="24"/>
        </w:rPr>
        <w:t xml:space="preserve"> Kadanovci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25ABC12" w14:textId="12D4CA57" w:rsidR="003D2E76" w:rsidRDefault="00550C5D" w:rsidP="005D2C99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tijeku </w:t>
      </w:r>
      <w:r w:rsidR="003D2E76">
        <w:rPr>
          <w:rFonts w:ascii="Times New Roman" w:hAnsi="Times New Roman" w:cs="Times New Roman"/>
          <w:sz w:val="24"/>
          <w:szCs w:val="24"/>
        </w:rPr>
        <w:t>je</w:t>
      </w:r>
      <w:r w:rsidR="005D2C99">
        <w:rPr>
          <w:rFonts w:ascii="Times New Roman" w:hAnsi="Times New Roman" w:cs="Times New Roman"/>
          <w:sz w:val="24"/>
          <w:szCs w:val="24"/>
        </w:rPr>
        <w:t xml:space="preserve"> postavljanj</w:t>
      </w:r>
      <w:r>
        <w:rPr>
          <w:rFonts w:ascii="Times New Roman" w:hAnsi="Times New Roman" w:cs="Times New Roman"/>
          <w:sz w:val="24"/>
          <w:szCs w:val="24"/>
        </w:rPr>
        <w:t>e</w:t>
      </w:r>
      <w:r w:rsidR="005D2C99">
        <w:rPr>
          <w:rFonts w:ascii="Times New Roman" w:hAnsi="Times New Roman" w:cs="Times New Roman"/>
          <w:sz w:val="24"/>
          <w:szCs w:val="24"/>
        </w:rPr>
        <w:t xml:space="preserve"> kolektorskog sustava u </w:t>
      </w:r>
      <w:r>
        <w:rPr>
          <w:rFonts w:ascii="Times New Roman" w:hAnsi="Times New Roman" w:cs="Times New Roman"/>
          <w:sz w:val="24"/>
          <w:szCs w:val="24"/>
        </w:rPr>
        <w:t>Frkljevcima</w:t>
      </w:r>
      <w:r w:rsidR="005D2C99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Kadan</w:t>
      </w:r>
      <w:r w:rsidR="005D2C99">
        <w:rPr>
          <w:rFonts w:ascii="Times New Roman" w:hAnsi="Times New Roman" w:cs="Times New Roman"/>
          <w:sz w:val="24"/>
          <w:szCs w:val="24"/>
        </w:rPr>
        <w:t>ovcima gdje se postavlj</w:t>
      </w:r>
      <w:r w:rsidR="00ED210F">
        <w:rPr>
          <w:rFonts w:ascii="Times New Roman" w:hAnsi="Times New Roman" w:cs="Times New Roman"/>
          <w:sz w:val="24"/>
          <w:szCs w:val="24"/>
        </w:rPr>
        <w:t>a</w:t>
      </w:r>
      <w:r w:rsidR="005D2C99">
        <w:rPr>
          <w:rFonts w:ascii="Times New Roman" w:hAnsi="Times New Roman" w:cs="Times New Roman"/>
          <w:sz w:val="24"/>
          <w:szCs w:val="24"/>
        </w:rPr>
        <w:t xml:space="preserve"> gravitacijski vod promjera 300 mm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10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tlačni vod</w:t>
      </w:r>
      <w:r w:rsidR="005D2C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Projektirano</w:t>
      </w:r>
      <w:r w:rsidR="005D2C99">
        <w:rPr>
          <w:rFonts w:ascii="Times New Roman" w:hAnsi="Times New Roman" w:cs="Times New Roman"/>
          <w:sz w:val="24"/>
          <w:szCs w:val="24"/>
        </w:rPr>
        <w:t xml:space="preserve"> je </w:t>
      </w:r>
      <w:r w:rsidR="00C80C4E">
        <w:rPr>
          <w:rFonts w:ascii="Times New Roman" w:hAnsi="Times New Roman" w:cs="Times New Roman"/>
          <w:sz w:val="24"/>
          <w:szCs w:val="24"/>
        </w:rPr>
        <w:t>2</w:t>
      </w:r>
      <w:r w:rsidR="005D2C99">
        <w:rPr>
          <w:rFonts w:ascii="Times New Roman" w:hAnsi="Times New Roman" w:cs="Times New Roman"/>
          <w:sz w:val="24"/>
          <w:szCs w:val="24"/>
        </w:rPr>
        <w:t>.</w:t>
      </w:r>
      <w:r w:rsidR="00C80C4E">
        <w:rPr>
          <w:rFonts w:ascii="Times New Roman" w:hAnsi="Times New Roman" w:cs="Times New Roman"/>
          <w:sz w:val="24"/>
          <w:szCs w:val="24"/>
        </w:rPr>
        <w:t>216</w:t>
      </w:r>
      <w:r w:rsidR="005D2C99">
        <w:rPr>
          <w:rFonts w:ascii="Times New Roman" w:hAnsi="Times New Roman" w:cs="Times New Roman"/>
          <w:sz w:val="24"/>
          <w:szCs w:val="24"/>
        </w:rPr>
        <w:t xml:space="preserve"> m gravitacijskog i 1.</w:t>
      </w:r>
      <w:r w:rsidR="00ED210F">
        <w:rPr>
          <w:rFonts w:ascii="Times New Roman" w:hAnsi="Times New Roman" w:cs="Times New Roman"/>
          <w:sz w:val="24"/>
          <w:szCs w:val="24"/>
        </w:rPr>
        <w:t>01</w:t>
      </w:r>
      <w:r w:rsidR="00C80C4E">
        <w:rPr>
          <w:rFonts w:ascii="Times New Roman" w:hAnsi="Times New Roman" w:cs="Times New Roman"/>
          <w:sz w:val="24"/>
          <w:szCs w:val="24"/>
        </w:rPr>
        <w:t>1</w:t>
      </w:r>
      <w:r w:rsidR="005D2C99">
        <w:rPr>
          <w:rFonts w:ascii="Times New Roman" w:hAnsi="Times New Roman" w:cs="Times New Roman"/>
          <w:sz w:val="24"/>
          <w:szCs w:val="24"/>
        </w:rPr>
        <w:t xml:space="preserve"> m tlačnog voda</w:t>
      </w:r>
      <w:r w:rsidR="00ED210F">
        <w:rPr>
          <w:rFonts w:ascii="Times New Roman" w:hAnsi="Times New Roman" w:cs="Times New Roman"/>
          <w:sz w:val="24"/>
          <w:szCs w:val="24"/>
        </w:rPr>
        <w:t xml:space="preserve"> te 3 crpne stanice</w:t>
      </w:r>
      <w:r w:rsidR="005D2C99">
        <w:rPr>
          <w:rFonts w:ascii="Times New Roman" w:hAnsi="Times New Roman" w:cs="Times New Roman"/>
          <w:sz w:val="24"/>
          <w:szCs w:val="24"/>
        </w:rPr>
        <w:t>.</w:t>
      </w:r>
    </w:p>
    <w:p w14:paraId="043BBEB5" w14:textId="45D60085" w:rsidR="0074210D" w:rsidRDefault="003D2E76" w:rsidP="0074210D">
      <w:pPr>
        <w:ind w:left="14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Izvedeno je </w:t>
      </w:r>
      <w:r w:rsidR="00C80C4E">
        <w:rPr>
          <w:rFonts w:ascii="Times New Roman" w:hAnsi="Times New Roman" w:cs="Times New Roman"/>
          <w:sz w:val="24"/>
          <w:szCs w:val="24"/>
        </w:rPr>
        <w:t>1.</w:t>
      </w:r>
      <w:r w:rsidR="00D20B99">
        <w:rPr>
          <w:rFonts w:ascii="Times New Roman" w:hAnsi="Times New Roman" w:cs="Times New Roman"/>
          <w:sz w:val="24"/>
          <w:szCs w:val="24"/>
        </w:rPr>
        <w:t>914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23F81">
        <w:rPr>
          <w:rFonts w:ascii="Times New Roman" w:hAnsi="Times New Roman" w:cs="Times New Roman"/>
          <w:sz w:val="24"/>
          <w:szCs w:val="24"/>
        </w:rPr>
        <w:t xml:space="preserve"> i </w:t>
      </w:r>
      <w:r w:rsidR="00D20B99">
        <w:rPr>
          <w:rFonts w:ascii="Times New Roman" w:hAnsi="Times New Roman" w:cs="Times New Roman"/>
          <w:sz w:val="24"/>
          <w:szCs w:val="24"/>
        </w:rPr>
        <w:t>74</w:t>
      </w:r>
      <w:r w:rsidR="00B72F72">
        <w:rPr>
          <w:rFonts w:ascii="Times New Roman" w:hAnsi="Times New Roman" w:cs="Times New Roman"/>
          <w:sz w:val="24"/>
          <w:szCs w:val="24"/>
        </w:rPr>
        <w:t>6</w:t>
      </w:r>
      <w:r w:rsidR="00B23F81">
        <w:rPr>
          <w:rFonts w:ascii="Times New Roman" w:hAnsi="Times New Roman" w:cs="Times New Roman"/>
          <w:sz w:val="24"/>
          <w:szCs w:val="24"/>
        </w:rPr>
        <w:t xml:space="preserve"> 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</w:t>
      </w:r>
      <w:r w:rsidR="00D20B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0B99">
        <w:rPr>
          <w:rFonts w:ascii="Times New Roman" w:hAnsi="Times New Roman" w:cs="Times New Roman"/>
          <w:sz w:val="24"/>
          <w:szCs w:val="24"/>
        </w:rPr>
        <w:t>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980">
        <w:rPr>
          <w:rFonts w:ascii="Times New Roman" w:hAnsi="Times New Roman" w:cs="Times New Roman"/>
          <w:sz w:val="24"/>
          <w:szCs w:val="24"/>
        </w:rPr>
        <w:t>5</w:t>
      </w:r>
      <w:r w:rsidR="00D20B9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revizijsk</w:t>
      </w:r>
      <w:r w:rsidR="00D20B99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okn</w:t>
      </w:r>
      <w:r w:rsidR="00D20B99">
        <w:rPr>
          <w:rFonts w:ascii="Times New Roman" w:hAnsi="Times New Roman" w:cs="Times New Roman"/>
          <w:sz w:val="24"/>
          <w:szCs w:val="24"/>
        </w:rPr>
        <w:t>a</w:t>
      </w:r>
      <w:r w:rsidR="0074210D">
        <w:rPr>
          <w:rFonts w:ascii="Times New Roman" w:hAnsi="Times New Roman" w:cs="Times New Roman"/>
          <w:sz w:val="24"/>
          <w:szCs w:val="24"/>
        </w:rPr>
        <w:t xml:space="preserve"> i 2</w:t>
      </w:r>
      <w:r w:rsidR="00D20B99">
        <w:rPr>
          <w:rFonts w:ascii="Times New Roman" w:hAnsi="Times New Roman" w:cs="Times New Roman"/>
          <w:sz w:val="24"/>
          <w:szCs w:val="24"/>
        </w:rPr>
        <w:t>6</w:t>
      </w:r>
      <w:r w:rsidR="0074210D">
        <w:rPr>
          <w:rFonts w:ascii="Times New Roman" w:hAnsi="Times New Roman" w:cs="Times New Roman"/>
          <w:sz w:val="24"/>
          <w:szCs w:val="24"/>
        </w:rPr>
        <w:t xml:space="preserve"> okana kućnih priključaka.</w:t>
      </w:r>
    </w:p>
    <w:p w14:paraId="60596FBF" w14:textId="45A7FE15" w:rsidR="00CF3B70" w:rsidRDefault="00CF3B70" w:rsidP="00CF3B7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4BB2">
        <w:rPr>
          <w:rFonts w:ascii="Times New Roman" w:hAnsi="Times New Roman" w:cs="Times New Roman"/>
          <w:b/>
          <w:bCs/>
          <w:sz w:val="24"/>
          <w:szCs w:val="24"/>
        </w:rPr>
        <w:t>Faza</w:t>
      </w:r>
      <w:r w:rsidR="00FF501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Gradac</w:t>
      </w:r>
      <w:r w:rsidRPr="00254BB2"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514C5CDC" w14:textId="38783C7F" w:rsidR="00CF3B70" w:rsidRDefault="00CF3B70" w:rsidP="00CF3B70">
      <w:pPr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Nastavljena je izgradnja kolektorskog sustava u Gradcu gdje se postavlja gravitacijski vod promjera 300 mm. Projektirano je 5.992 m gravitacijskog voda</w:t>
      </w:r>
      <w:r w:rsidR="00B72F72">
        <w:rPr>
          <w:rFonts w:ascii="Times New Roman" w:hAnsi="Times New Roman" w:cs="Times New Roman"/>
          <w:sz w:val="24"/>
          <w:szCs w:val="24"/>
        </w:rPr>
        <w:t>, 284 m tlačnog voda</w:t>
      </w:r>
      <w:r>
        <w:rPr>
          <w:rFonts w:ascii="Times New Roman" w:hAnsi="Times New Roman" w:cs="Times New Roman"/>
          <w:sz w:val="24"/>
          <w:szCs w:val="24"/>
        </w:rPr>
        <w:t xml:space="preserve"> te 2 crpne stanice.</w:t>
      </w:r>
    </w:p>
    <w:p w14:paraId="1D8CE179" w14:textId="204B370A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Izvedeno je 3.</w:t>
      </w:r>
      <w:r w:rsidR="0074210D">
        <w:rPr>
          <w:rFonts w:ascii="Times New Roman" w:hAnsi="Times New Roman" w:cs="Times New Roman"/>
          <w:sz w:val="24"/>
          <w:szCs w:val="24"/>
        </w:rPr>
        <w:t>900</w:t>
      </w:r>
      <w:r>
        <w:rPr>
          <w:rFonts w:ascii="Times New Roman" w:hAnsi="Times New Roman" w:cs="Times New Roman"/>
          <w:sz w:val="24"/>
          <w:szCs w:val="24"/>
        </w:rPr>
        <w:t xml:space="preserve"> m gravitacijskog</w:t>
      </w:r>
      <w:r w:rsidR="00B72F72">
        <w:rPr>
          <w:rFonts w:ascii="Times New Roman" w:hAnsi="Times New Roman" w:cs="Times New Roman"/>
          <w:sz w:val="24"/>
          <w:szCs w:val="24"/>
        </w:rPr>
        <w:t xml:space="preserve"> i 222m tlačnog</w:t>
      </w:r>
      <w:r>
        <w:rPr>
          <w:rFonts w:ascii="Times New Roman" w:hAnsi="Times New Roman" w:cs="Times New Roman"/>
          <w:sz w:val="24"/>
          <w:szCs w:val="24"/>
        </w:rPr>
        <w:t xml:space="preserve"> voda. Ugrađeno je 1</w:t>
      </w:r>
      <w:r w:rsidR="00631874">
        <w:rPr>
          <w:rFonts w:ascii="Times New Roman" w:hAnsi="Times New Roman" w:cs="Times New Roman"/>
          <w:sz w:val="24"/>
          <w:szCs w:val="24"/>
        </w:rPr>
        <w:t>1</w:t>
      </w:r>
      <w:r w:rsidR="0074210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revizijskih okana</w:t>
      </w:r>
      <w:r w:rsidR="00016980">
        <w:rPr>
          <w:rFonts w:ascii="Times New Roman" w:hAnsi="Times New Roman" w:cs="Times New Roman"/>
          <w:sz w:val="24"/>
          <w:szCs w:val="24"/>
        </w:rPr>
        <w:t xml:space="preserve"> te </w:t>
      </w:r>
      <w:r w:rsidR="00D20B99">
        <w:rPr>
          <w:rFonts w:ascii="Times New Roman" w:hAnsi="Times New Roman" w:cs="Times New Roman"/>
          <w:sz w:val="24"/>
          <w:szCs w:val="24"/>
        </w:rPr>
        <w:t>52</w:t>
      </w:r>
      <w:r w:rsidR="00016980">
        <w:rPr>
          <w:rFonts w:ascii="Times New Roman" w:hAnsi="Times New Roman" w:cs="Times New Roman"/>
          <w:sz w:val="24"/>
          <w:szCs w:val="24"/>
        </w:rPr>
        <w:t xml:space="preserve"> okna kućnih priključaka.</w:t>
      </w:r>
    </w:p>
    <w:p w14:paraId="4DDB59CC" w14:textId="2D24F1D0" w:rsidR="00CA1405" w:rsidRDefault="00B0296F" w:rsidP="00153F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 i radovi ugradnje okana kućnih priključaka te se u narednom razdoblju očekuje ugradnja većeg broja okana nakon čega slijede sanacijski radovi kako prometnih tako i svih korištenih i tijekom radova oštećenih površina.</w:t>
      </w:r>
    </w:p>
    <w:p w14:paraId="52BB300F" w14:textId="33B97FE4" w:rsidR="00CF3B70" w:rsidRDefault="00CF3B70" w:rsidP="00CF3B70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Radove izvodi tvrtka Presoflex gradnja d.o.o. Požega.</w:t>
      </w:r>
    </w:p>
    <w:p w14:paraId="51CAF122" w14:textId="1F1A0EC5" w:rsidR="0074210D" w:rsidRDefault="00C80C4E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Započeli su</w:t>
      </w:r>
      <w:r w:rsidR="0074210D">
        <w:rPr>
          <w:rFonts w:ascii="Times New Roman" w:hAnsi="Times New Roman" w:cs="Times New Roman"/>
          <w:sz w:val="24"/>
          <w:szCs w:val="24"/>
        </w:rPr>
        <w:t xml:space="preserve"> zemljani</w:t>
      </w:r>
      <w:r w:rsidR="00016980">
        <w:rPr>
          <w:rFonts w:ascii="Times New Roman" w:hAnsi="Times New Roman" w:cs="Times New Roman"/>
          <w:sz w:val="24"/>
          <w:szCs w:val="24"/>
        </w:rPr>
        <w:t xml:space="preserve"> i armirano betonski</w:t>
      </w:r>
      <w:r w:rsidR="0074210D">
        <w:rPr>
          <w:rFonts w:ascii="Times New Roman" w:hAnsi="Times New Roman" w:cs="Times New Roman"/>
          <w:sz w:val="24"/>
          <w:szCs w:val="24"/>
        </w:rPr>
        <w:t xml:space="preserve"> radovi na crpn</w:t>
      </w:r>
      <w:r>
        <w:rPr>
          <w:rFonts w:ascii="Times New Roman" w:hAnsi="Times New Roman" w:cs="Times New Roman"/>
          <w:sz w:val="24"/>
          <w:szCs w:val="24"/>
        </w:rPr>
        <w:t>im</w:t>
      </w:r>
      <w:r w:rsidR="0074210D">
        <w:rPr>
          <w:rFonts w:ascii="Times New Roman" w:hAnsi="Times New Roman" w:cs="Times New Roman"/>
          <w:sz w:val="24"/>
          <w:szCs w:val="24"/>
        </w:rPr>
        <w:t xml:space="preserve"> stanic</w:t>
      </w:r>
      <w:r>
        <w:rPr>
          <w:rFonts w:ascii="Times New Roman" w:hAnsi="Times New Roman" w:cs="Times New Roman"/>
          <w:sz w:val="24"/>
          <w:szCs w:val="24"/>
        </w:rPr>
        <w:t>ama:</w:t>
      </w:r>
      <w:r w:rsidR="0074210D">
        <w:rPr>
          <w:rFonts w:ascii="Times New Roman" w:hAnsi="Times New Roman" w:cs="Times New Roman"/>
          <w:sz w:val="24"/>
          <w:szCs w:val="24"/>
        </w:rPr>
        <w:t xml:space="preserve"> CS Novoselci 1</w:t>
      </w:r>
      <w:r>
        <w:rPr>
          <w:rFonts w:ascii="Times New Roman" w:hAnsi="Times New Roman" w:cs="Times New Roman"/>
          <w:sz w:val="24"/>
          <w:szCs w:val="24"/>
        </w:rPr>
        <w:t>, CS Frkljevci 1, CS Pleternica 1, CS Gradac 2</w:t>
      </w:r>
      <w:r w:rsidR="00D20B99">
        <w:rPr>
          <w:rFonts w:ascii="Times New Roman" w:hAnsi="Times New Roman" w:cs="Times New Roman"/>
          <w:sz w:val="24"/>
          <w:szCs w:val="24"/>
        </w:rPr>
        <w:t>, CS Kuzmica 1.</w:t>
      </w:r>
    </w:p>
    <w:p w14:paraId="3ABF4402" w14:textId="1C06BBF8" w:rsidR="00254BB2" w:rsidRPr="00A8419C" w:rsidRDefault="00A8419C" w:rsidP="00BC5D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ukupno ugovorenih 44.</w:t>
      </w:r>
      <w:r w:rsidR="00EA0EFD">
        <w:rPr>
          <w:rFonts w:ascii="Times New Roman" w:hAnsi="Times New Roman" w:cs="Times New Roman"/>
          <w:sz w:val="24"/>
          <w:szCs w:val="24"/>
        </w:rPr>
        <w:t>5</w:t>
      </w:r>
      <w:r w:rsidR="00C80C4E">
        <w:rPr>
          <w:rFonts w:ascii="Times New Roman" w:hAnsi="Times New Roman" w:cs="Times New Roman"/>
          <w:sz w:val="24"/>
          <w:szCs w:val="24"/>
        </w:rPr>
        <w:t>95</w:t>
      </w:r>
      <w:r>
        <w:rPr>
          <w:rFonts w:ascii="Times New Roman" w:hAnsi="Times New Roman" w:cs="Times New Roman"/>
          <w:sz w:val="24"/>
          <w:szCs w:val="24"/>
        </w:rPr>
        <w:t xml:space="preserve"> m kolektorskog sustava</w:t>
      </w:r>
      <w:r w:rsidR="00EB79C5">
        <w:rPr>
          <w:rFonts w:ascii="Times New Roman" w:hAnsi="Times New Roman" w:cs="Times New Roman"/>
          <w:sz w:val="24"/>
          <w:szCs w:val="24"/>
        </w:rPr>
        <w:t xml:space="preserve"> na projektu Aglomeracije Pleternica</w:t>
      </w:r>
      <w:r>
        <w:rPr>
          <w:rFonts w:ascii="Times New Roman" w:hAnsi="Times New Roman" w:cs="Times New Roman"/>
          <w:sz w:val="24"/>
          <w:szCs w:val="24"/>
        </w:rPr>
        <w:t xml:space="preserve"> do sada je izvršeno </w:t>
      </w:r>
      <w:r w:rsidR="00550C5D">
        <w:rPr>
          <w:rFonts w:ascii="Times New Roman" w:hAnsi="Times New Roman" w:cs="Times New Roman"/>
          <w:sz w:val="24"/>
          <w:szCs w:val="24"/>
        </w:rPr>
        <w:t>2</w:t>
      </w:r>
      <w:r w:rsidR="00B72F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0B99">
        <w:rPr>
          <w:rFonts w:ascii="Times New Roman" w:hAnsi="Times New Roman" w:cs="Times New Roman"/>
          <w:sz w:val="24"/>
          <w:szCs w:val="24"/>
        </w:rPr>
        <w:t>850</w:t>
      </w:r>
      <w:r>
        <w:rPr>
          <w:rFonts w:ascii="Times New Roman" w:hAnsi="Times New Roman" w:cs="Times New Roman"/>
          <w:sz w:val="24"/>
          <w:szCs w:val="24"/>
        </w:rPr>
        <w:t xml:space="preserve"> m (</w:t>
      </w:r>
      <w:r w:rsidR="00C80C4E">
        <w:rPr>
          <w:rFonts w:ascii="Times New Roman" w:hAnsi="Times New Roman" w:cs="Times New Roman"/>
          <w:sz w:val="24"/>
          <w:szCs w:val="24"/>
        </w:rPr>
        <w:t>6</w:t>
      </w:r>
      <w:r w:rsidR="00D20B99">
        <w:rPr>
          <w:rFonts w:ascii="Times New Roman" w:hAnsi="Times New Roman" w:cs="Times New Roman"/>
          <w:sz w:val="24"/>
          <w:szCs w:val="24"/>
        </w:rPr>
        <w:t>4</w:t>
      </w:r>
      <w:r w:rsidR="00242975">
        <w:rPr>
          <w:rFonts w:ascii="Times New Roman" w:hAnsi="Times New Roman" w:cs="Times New Roman"/>
          <w:sz w:val="24"/>
          <w:szCs w:val="24"/>
        </w:rPr>
        <w:t>,</w:t>
      </w:r>
      <w:r w:rsidR="00D20B99">
        <w:rPr>
          <w:rFonts w:ascii="Times New Roman" w:hAnsi="Times New Roman" w:cs="Times New Roman"/>
          <w:sz w:val="24"/>
          <w:szCs w:val="24"/>
        </w:rPr>
        <w:t>69</w:t>
      </w:r>
      <w:r>
        <w:rPr>
          <w:rFonts w:ascii="Times New Roman" w:hAnsi="Times New Roman" w:cs="Times New Roman"/>
          <w:sz w:val="24"/>
          <w:szCs w:val="24"/>
        </w:rPr>
        <w:t>%).</w:t>
      </w:r>
    </w:p>
    <w:p w14:paraId="2656FF01" w14:textId="4F81A713" w:rsidR="00C535F6" w:rsidRPr="0018592D" w:rsidRDefault="00A8419C" w:rsidP="00997A9D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Tekija d.o.o.</w:t>
      </w:r>
    </w:p>
    <w:sectPr w:rsidR="00C535F6" w:rsidRPr="0018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92736"/>
    <w:multiLevelType w:val="hybridMultilevel"/>
    <w:tmpl w:val="1B5257CA"/>
    <w:lvl w:ilvl="0" w:tplc="48E4DC68">
      <w:start w:val="3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835AD"/>
    <w:multiLevelType w:val="hybridMultilevel"/>
    <w:tmpl w:val="164A94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2E2"/>
    <w:rsid w:val="00016980"/>
    <w:rsid w:val="000518CC"/>
    <w:rsid w:val="000B3E55"/>
    <w:rsid w:val="000B5300"/>
    <w:rsid w:val="000D1C13"/>
    <w:rsid w:val="000D680B"/>
    <w:rsid w:val="001125F5"/>
    <w:rsid w:val="001232E2"/>
    <w:rsid w:val="00132719"/>
    <w:rsid w:val="00141F89"/>
    <w:rsid w:val="00153FB0"/>
    <w:rsid w:val="0018592D"/>
    <w:rsid w:val="00232841"/>
    <w:rsid w:val="00242975"/>
    <w:rsid w:val="00254BB2"/>
    <w:rsid w:val="002B6303"/>
    <w:rsid w:val="003150B3"/>
    <w:rsid w:val="00320133"/>
    <w:rsid w:val="0035644E"/>
    <w:rsid w:val="00362BC9"/>
    <w:rsid w:val="003903AF"/>
    <w:rsid w:val="003D2C0A"/>
    <w:rsid w:val="003D2E76"/>
    <w:rsid w:val="00435889"/>
    <w:rsid w:val="00436FA6"/>
    <w:rsid w:val="004763FB"/>
    <w:rsid w:val="004827AC"/>
    <w:rsid w:val="004A2E06"/>
    <w:rsid w:val="004B79B7"/>
    <w:rsid w:val="00512A5D"/>
    <w:rsid w:val="00516B95"/>
    <w:rsid w:val="00545BEC"/>
    <w:rsid w:val="00550C5D"/>
    <w:rsid w:val="00555DFB"/>
    <w:rsid w:val="005D2C99"/>
    <w:rsid w:val="005E7604"/>
    <w:rsid w:val="00631874"/>
    <w:rsid w:val="006B5BE5"/>
    <w:rsid w:val="007320F3"/>
    <w:rsid w:val="0074210D"/>
    <w:rsid w:val="0076184B"/>
    <w:rsid w:val="0076337F"/>
    <w:rsid w:val="007C0224"/>
    <w:rsid w:val="00826352"/>
    <w:rsid w:val="008564CB"/>
    <w:rsid w:val="00857C55"/>
    <w:rsid w:val="008A5B32"/>
    <w:rsid w:val="008B04CC"/>
    <w:rsid w:val="008C7DE2"/>
    <w:rsid w:val="00997A9D"/>
    <w:rsid w:val="00A07782"/>
    <w:rsid w:val="00A8419C"/>
    <w:rsid w:val="00B0296F"/>
    <w:rsid w:val="00B041B4"/>
    <w:rsid w:val="00B23F81"/>
    <w:rsid w:val="00B26FBD"/>
    <w:rsid w:val="00B412E0"/>
    <w:rsid w:val="00B71662"/>
    <w:rsid w:val="00B72F72"/>
    <w:rsid w:val="00B74497"/>
    <w:rsid w:val="00BC5D19"/>
    <w:rsid w:val="00BE1B4B"/>
    <w:rsid w:val="00BE41EE"/>
    <w:rsid w:val="00BF14AF"/>
    <w:rsid w:val="00C27A73"/>
    <w:rsid w:val="00C535F6"/>
    <w:rsid w:val="00C80C4E"/>
    <w:rsid w:val="00CA1405"/>
    <w:rsid w:val="00CF3B70"/>
    <w:rsid w:val="00D20B99"/>
    <w:rsid w:val="00D73EBA"/>
    <w:rsid w:val="00DA09C7"/>
    <w:rsid w:val="00DB3DA4"/>
    <w:rsid w:val="00E1632C"/>
    <w:rsid w:val="00E74713"/>
    <w:rsid w:val="00EA0EFD"/>
    <w:rsid w:val="00EB2869"/>
    <w:rsid w:val="00EB79C5"/>
    <w:rsid w:val="00ED210F"/>
    <w:rsid w:val="00EF6544"/>
    <w:rsid w:val="00F4529F"/>
    <w:rsid w:val="00F60B6C"/>
    <w:rsid w:val="00FD2771"/>
    <w:rsid w:val="00FE786F"/>
    <w:rsid w:val="00F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39DDC"/>
  <w15:chartTrackingRefBased/>
  <w15:docId w15:val="{BA4E5847-F6CB-47CC-8993-4C54040D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535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Stjepan Vukušić</dc:creator>
  <cp:keywords/>
  <dc:description/>
  <cp:lastModifiedBy>Stjepan Vukušić</cp:lastModifiedBy>
  <cp:revision>53</cp:revision>
  <dcterms:created xsi:type="dcterms:W3CDTF">2020-07-16T11:25:00Z</dcterms:created>
  <dcterms:modified xsi:type="dcterms:W3CDTF">2021-07-29T06:30:00Z</dcterms:modified>
</cp:coreProperties>
</file>