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117"/>
      </w:tblGrid>
      <w:tr w:rsidR="00507A9A" w:rsidRPr="00507A9A" w14:paraId="10439ED8" w14:textId="77777777" w:rsidTr="00AF343B">
        <w:tc>
          <w:tcPr>
            <w:tcW w:w="511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01"/>
            </w:tblGrid>
            <w:tr w:rsidR="00507A9A" w:rsidRPr="00507A9A" w14:paraId="2DEBC3CE" w14:textId="77777777" w:rsidTr="00AF343B">
              <w:tc>
                <w:tcPr>
                  <w:tcW w:w="4077" w:type="dxa"/>
                </w:tcPr>
                <w:tbl>
                  <w:tblPr>
                    <w:tblW w:w="4685" w:type="dxa"/>
                    <w:tblLook w:val="0000" w:firstRow="0" w:lastRow="0" w:firstColumn="0" w:lastColumn="0" w:noHBand="0" w:noVBand="0"/>
                  </w:tblPr>
                  <w:tblGrid>
                    <w:gridCol w:w="4685"/>
                  </w:tblGrid>
                  <w:tr w:rsidR="00507A9A" w:rsidRPr="00507A9A" w14:paraId="14011A83" w14:textId="77777777" w:rsidTr="00AF343B">
                    <w:tc>
                      <w:tcPr>
                        <w:tcW w:w="4685" w:type="dxa"/>
                      </w:tcPr>
                      <w:tbl>
                        <w:tblPr>
                          <w:tblW w:w="4459" w:type="dxa"/>
                          <w:tblLook w:val="0000" w:firstRow="0" w:lastRow="0" w:firstColumn="0" w:lastColumn="0" w:noHBand="0" w:noVBand="0"/>
                        </w:tblPr>
                        <w:tblGrid>
                          <w:gridCol w:w="636"/>
                          <w:gridCol w:w="3823"/>
                        </w:tblGrid>
                        <w:tr w:rsidR="00507A9A" w:rsidRPr="00507A9A" w14:paraId="4ADF677B" w14:textId="77777777" w:rsidTr="00AF343B">
                          <w:tc>
                            <w:tcPr>
                              <w:tcW w:w="4459" w:type="dxa"/>
                              <w:gridSpan w:val="2"/>
                            </w:tcPr>
                            <w:p w14:paraId="0A1B1D80" w14:textId="77777777" w:rsidR="00507A9A" w:rsidRPr="00507A9A" w:rsidRDefault="00507A9A" w:rsidP="00507A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r w:rsidRPr="00507A9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  <w:t xml:space="preserve">                            </w:t>
                              </w:r>
                              <w:r w:rsidRPr="00507A9A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hr-HR" w:eastAsia="hr-HR"/>
                                </w:rPr>
                                <w:drawing>
                                  <wp:inline distT="0" distB="0" distL="0" distR="0" wp14:anchorId="2730503C" wp14:editId="0382C686">
                                    <wp:extent cx="409575" cy="504825"/>
                                    <wp:effectExtent l="0" t="0" r="9525" b="9525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4776F7" w14:textId="77777777" w:rsidR="00507A9A" w:rsidRPr="00507A9A" w:rsidRDefault="00507A9A" w:rsidP="00507A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r w:rsidRPr="00507A9A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lang w:val="hr-HR"/>
                                </w:rPr>
                                <w:t xml:space="preserve">  R E P U B L I K A   H R V A T S K A   </w:t>
                              </w:r>
                              <w:r w:rsidRPr="00507A9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  <w:t>POŽEŠKO-SLAVONSKA ŽUPANIJA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"/>
                                <w:gridCol w:w="3490"/>
                              </w:tblGrid>
                              <w:tr w:rsidR="00507A9A" w:rsidRPr="00507A9A" w14:paraId="17E5C2EE" w14:textId="77777777" w:rsidTr="00AF343B">
                                <w:tc>
                                  <w:tcPr>
                                    <w:tcW w:w="729" w:type="dxa"/>
                                  </w:tcPr>
                                  <w:p w14:paraId="49ABB5CD" w14:textId="77777777" w:rsidR="00507A9A" w:rsidRPr="00507A9A" w:rsidRDefault="00507A9A" w:rsidP="00507A9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0" w:type="dxa"/>
                                  </w:tcPr>
                                  <w:p w14:paraId="5B6A4BAB" w14:textId="77777777" w:rsidR="00507A9A" w:rsidRPr="00507A9A" w:rsidRDefault="00507A9A" w:rsidP="00507A9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hr-HR"/>
                                      </w:rPr>
                                    </w:pPr>
                                    <w:r w:rsidRPr="00507A9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hr-HR"/>
                                      </w:rPr>
                                      <w:t xml:space="preserve">  GRAD PLETERNICA</w:t>
                                    </w:r>
                                    <w:r w:rsidRPr="00507A9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473D5D6" w14:textId="77777777" w:rsidR="00507A9A" w:rsidRPr="00507A9A" w:rsidRDefault="00507A9A" w:rsidP="00507A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  <w:tr w:rsidR="00507A9A" w:rsidRPr="00507A9A" w14:paraId="7B319B4D" w14:textId="77777777" w:rsidTr="00AF343B">
                          <w:tc>
                            <w:tcPr>
                              <w:tcW w:w="636" w:type="dxa"/>
                              <w:vAlign w:val="center"/>
                            </w:tcPr>
                            <w:p w14:paraId="7791B35F" w14:textId="77777777" w:rsidR="00507A9A" w:rsidRPr="00507A9A" w:rsidRDefault="00507A9A" w:rsidP="00507A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r w:rsidRPr="00507A9A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hr-HR" w:eastAsia="hr-HR"/>
                                </w:rPr>
                                <w:drawing>
                                  <wp:inline distT="0" distB="0" distL="0" distR="0" wp14:anchorId="4B06A30C" wp14:editId="58A9EF2E">
                                    <wp:extent cx="238125" cy="333375"/>
                                    <wp:effectExtent l="0" t="0" r="9525" b="9525"/>
                                    <wp:docPr id="4" name="Slika 1" descr="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" descr="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23" w:type="dxa"/>
                              <w:vAlign w:val="center"/>
                            </w:tcPr>
                            <w:p w14:paraId="2B9B2D9D" w14:textId="77777777" w:rsidR="00507A9A" w:rsidRPr="00507A9A" w:rsidRDefault="00507A9A" w:rsidP="00507A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hr-HR"/>
                                </w:rPr>
                              </w:pPr>
                              <w:r w:rsidRPr="00507A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hr-HR"/>
                                </w:rPr>
                                <w:t xml:space="preserve">     G r a d s k o   v i j e ć e</w:t>
                              </w:r>
                            </w:p>
                          </w:tc>
                        </w:tr>
                      </w:tbl>
                      <w:p w14:paraId="391FCCD0" w14:textId="77777777" w:rsidR="00507A9A" w:rsidRPr="00507A9A" w:rsidRDefault="00507A9A" w:rsidP="00507A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14:paraId="0962C9FE" w14:textId="77777777" w:rsidR="00507A9A" w:rsidRPr="00507A9A" w:rsidRDefault="00507A9A" w:rsidP="00507A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48C387F5" w14:textId="77777777" w:rsidR="00507A9A" w:rsidRPr="00507A9A" w:rsidRDefault="00507A9A" w:rsidP="0050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D3179F9" w14:textId="77777777" w:rsidR="00507A9A" w:rsidRPr="00507A9A" w:rsidRDefault="00507A9A" w:rsidP="0050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3F757778" w14:textId="77777777" w:rsidR="00C85403" w:rsidRPr="00C85403" w:rsidRDefault="00C85403" w:rsidP="00C8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403">
        <w:rPr>
          <w:rFonts w:ascii="Times New Roman" w:hAnsi="Times New Roman" w:cs="Times New Roman"/>
          <w:sz w:val="24"/>
          <w:szCs w:val="24"/>
          <w:lang w:val="hr-HR"/>
        </w:rPr>
        <w:t>KLASA: 021-01/22-01/02</w:t>
      </w:r>
    </w:p>
    <w:p w14:paraId="18750E43" w14:textId="38ED0E9B" w:rsidR="00C85403" w:rsidRPr="00C85403" w:rsidRDefault="00C85403" w:rsidP="00C8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403">
        <w:rPr>
          <w:rFonts w:ascii="Times New Roman" w:hAnsi="Times New Roman" w:cs="Times New Roman"/>
          <w:sz w:val="24"/>
          <w:szCs w:val="24"/>
          <w:lang w:val="hr-HR"/>
        </w:rPr>
        <w:t>URBROJ: 2177/07-03-22-</w:t>
      </w:r>
      <w:r>
        <w:rPr>
          <w:rFonts w:ascii="Times New Roman" w:hAnsi="Times New Roman" w:cs="Times New Roman"/>
          <w:sz w:val="24"/>
          <w:szCs w:val="24"/>
          <w:lang w:val="hr-HR"/>
        </w:rPr>
        <w:t>08</w:t>
      </w:r>
    </w:p>
    <w:p w14:paraId="5DB0E7BF" w14:textId="77777777" w:rsidR="00C85403" w:rsidRPr="00C85403" w:rsidRDefault="00C85403" w:rsidP="00C8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403">
        <w:rPr>
          <w:rFonts w:ascii="Times New Roman" w:hAnsi="Times New Roman" w:cs="Times New Roman"/>
          <w:sz w:val="24"/>
          <w:szCs w:val="24"/>
          <w:lang w:val="hr-HR"/>
        </w:rPr>
        <w:t>Pleternica, 10. ožujka 2022. godine</w:t>
      </w:r>
    </w:p>
    <w:p w14:paraId="27B52DCD" w14:textId="77777777" w:rsidR="00507A9A" w:rsidRDefault="00507A9A" w:rsidP="0050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4C67F1" w14:textId="2DBD3E0C" w:rsidR="00AE60E2" w:rsidRPr="00507A9A" w:rsidRDefault="00AE60E2" w:rsidP="0050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4. stavka 1. Zakona o sprječavanju sukoba interesa (Narodne novine </w:t>
      </w:r>
      <w:r w:rsidR="000B203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broj143/21) </w:t>
      </w:r>
      <w:r w:rsidR="00507A9A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 članka 36. Statuta Grada Pleternice („Službeno glasilo Grada Pleternice“, br. 02/21.), Gradsko vijeće Grada Pleternice, na 5. sjednici održanoj dana </w:t>
      </w:r>
      <w:r w:rsidR="00C85403" w:rsidRPr="00C85403">
        <w:rPr>
          <w:rFonts w:ascii="Times New Roman" w:hAnsi="Times New Roman" w:cs="Times New Roman"/>
          <w:sz w:val="24"/>
          <w:szCs w:val="24"/>
          <w:lang w:val="hr-HR"/>
        </w:rPr>
        <w:t xml:space="preserve">10. ožujka </w:t>
      </w:r>
      <w:r w:rsidR="00507A9A" w:rsidRPr="00507A9A">
        <w:rPr>
          <w:rFonts w:ascii="Times New Roman" w:hAnsi="Times New Roman" w:cs="Times New Roman"/>
          <w:sz w:val="24"/>
          <w:szCs w:val="24"/>
          <w:lang w:val="hr-HR"/>
        </w:rPr>
        <w:t>2022. godine, donosi</w:t>
      </w:r>
    </w:p>
    <w:p w14:paraId="5503AB8F" w14:textId="77777777" w:rsidR="000B203D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5DA8D1" w14:textId="77777777" w:rsidR="00507A9A" w:rsidRDefault="00507A9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EBC3FA" w14:textId="77777777" w:rsidR="00507A9A" w:rsidRPr="00507A9A" w:rsidRDefault="00507A9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B2D6C3" w14:textId="77777777" w:rsidR="00507A9A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KODEKS </w:t>
      </w:r>
    </w:p>
    <w:p w14:paraId="2A3C6FB1" w14:textId="5BE5A585" w:rsidR="00AE60E2" w:rsidRPr="00507A9A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b/>
          <w:bCs/>
          <w:sz w:val="24"/>
          <w:szCs w:val="24"/>
          <w:lang w:val="hr-HR"/>
        </w:rPr>
        <w:t>PONAŠANJA ČLANOVA GRADSKOG VIJEĆA GRADA</w:t>
      </w:r>
      <w:r w:rsidR="00507A9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PLETERNICE</w:t>
      </w:r>
    </w:p>
    <w:p w14:paraId="685D5CF7" w14:textId="77777777" w:rsidR="000B203D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4224155" w14:textId="77777777" w:rsidR="00507A9A" w:rsidRDefault="00507A9A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1310078" w14:textId="77777777" w:rsidR="00507A9A" w:rsidRPr="00507A9A" w:rsidRDefault="00507A9A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36E1B1A7" w:rsidR="00AE60E2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507A9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52CA1321" w14:textId="77777777" w:rsidR="00507A9A" w:rsidRPr="00507A9A" w:rsidRDefault="00507A9A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321890" w14:textId="1197BAA3" w:rsidR="00AE60E2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06B6A6DF" w14:textId="77777777" w:rsidR="00507A9A" w:rsidRPr="00507A9A" w:rsidRDefault="00507A9A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D73611B" w14:textId="2FBC597E" w:rsidR="005D149E" w:rsidRPr="00507A9A" w:rsidRDefault="00AE60E2" w:rsidP="009A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Ovim</w:t>
      </w:r>
      <w:r w:rsidR="00EC15F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Kodeksom </w:t>
      </w:r>
      <w:r w:rsidR="009A03FC" w:rsidRPr="009A03FC">
        <w:rPr>
          <w:rFonts w:ascii="Times New Roman" w:hAnsi="Times New Roman" w:cs="Times New Roman"/>
          <w:sz w:val="24"/>
          <w:szCs w:val="24"/>
          <w:lang w:val="hr-HR"/>
        </w:rPr>
        <w:t>ponašanja članova Gradskog vijeća Grada Pleternice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 (dalje: Etički kodeks) </w:t>
      </w:r>
      <w:r w:rsidR="00EC15F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uređuje sprječavanje sukoba interesa između privatnog i javnog interes u obnašanju </w:t>
      </w:r>
      <w:r w:rsidR="00A2386C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Gradskog vijeća i članova radnih tijela Gradskog vijeća, način praćenja primjene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507A9A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507A9A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507A9A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282C6752" w14:textId="77777777" w:rsidR="00507A9A" w:rsidRPr="00507A9A" w:rsidRDefault="00507A9A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85C0F9A" w14:textId="3EB71FA6" w:rsidR="00917DDC" w:rsidRPr="00507A9A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Etičkog kodeksa </w:t>
      </w:r>
      <w:r w:rsidR="00F846DC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Gradskog vijeća i članova radnih tijela Gradskog vijeća, 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promicanje </w:t>
      </w:r>
      <w:r w:rsidR="00F846DC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149E" w:rsidRPr="00507A9A">
        <w:rPr>
          <w:rFonts w:ascii="Times New Roman" w:hAnsi="Times New Roman" w:cs="Times New Roman"/>
          <w:sz w:val="24"/>
          <w:szCs w:val="24"/>
          <w:lang w:val="hr-HR"/>
        </w:rPr>
        <w:t>etičnog ponašanja i vrijednosti</w:t>
      </w:r>
      <w:r w:rsidR="00540585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507A9A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36F07E7C" w:rsidR="00670D27" w:rsidRPr="00507A9A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Cilj je Etičkog kodeksa uspostava primjerene razine odgovornog ponašanja, korektnog odnosa i kulture dijaloga u obnašanju javne dužnosti, s naglaskom na savjesnost, časnost, poštenje, nepristranost, objektivnost i odgovornost u obavljanju dužnosti članova Gradskog vijeća i članova radnih tijela Gradskog vijeća. </w:t>
      </w:r>
    </w:p>
    <w:p w14:paraId="7C241EC8" w14:textId="10BDC72F" w:rsidR="00D5366A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A847201" w14:textId="77777777" w:rsidR="00507A9A" w:rsidRDefault="00507A9A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167990" w14:textId="77777777" w:rsidR="00507A9A" w:rsidRDefault="00507A9A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86F547" w14:textId="7F7B20B8" w:rsidR="00917DDC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</w:t>
      </w:r>
      <w:r w:rsidR="00EE4391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14:paraId="09051F4B" w14:textId="77777777" w:rsidR="00507A9A" w:rsidRPr="00507A9A" w:rsidRDefault="00507A9A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D4A8FAE" w14:textId="177005CE" w:rsidR="009131DB" w:rsidRPr="00507A9A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054A05" w:rsidRPr="00507A9A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odeksa iz glave </w:t>
      </w:r>
      <w:r w:rsidR="00054A05" w:rsidRPr="00507A9A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ke 3.,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4.,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 9.,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10., 14., 16. i 17.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odnose na sve 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sobe koje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predsjednik Gradskog vijeća pozvao na sjednicu Gradskog vijeća.</w:t>
      </w:r>
    </w:p>
    <w:p w14:paraId="620A6633" w14:textId="77777777" w:rsidR="00900BF1" w:rsidRPr="00507A9A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3ABF2" w14:textId="6CE48038" w:rsidR="00AE60E2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48E282F" w14:textId="77777777" w:rsidR="00507A9A" w:rsidRPr="00507A9A" w:rsidRDefault="00507A9A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5986152" w14:textId="10A3AEBE" w:rsidR="00AE60E2" w:rsidRPr="00507A9A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U ovome Eti</w:t>
      </w:r>
      <w:r w:rsidR="00BD62D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kom kodeksu pojedini pojmovi imaju sljede</w:t>
      </w:r>
      <w:r w:rsidR="00BD62D3" w:rsidRPr="00507A9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18097B7E" w:rsidR="00AE60E2" w:rsidRPr="00507A9A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lanstva ili ne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lanstva u politi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ili dužnosnikom Grada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 Pleternice</w:t>
      </w:r>
    </w:p>
    <w:p w14:paraId="02A29E0E" w14:textId="36AD32EE" w:rsidR="00AE60E2" w:rsidRPr="00507A9A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posvojitelj i posvojenik te ostale osobe koje se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ke dužnosti</w:t>
      </w:r>
    </w:p>
    <w:p w14:paraId="2D87A65C" w14:textId="2E45720C" w:rsidR="005A19C0" w:rsidRPr="00507A9A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9131D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8B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507A9A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i druge potpore </w:t>
      </w:r>
      <w:r w:rsidR="007358EA" w:rsidRPr="00507A9A">
        <w:rPr>
          <w:rFonts w:ascii="Times New Roman" w:hAnsi="Times New Roman" w:cs="Times New Roman"/>
          <w:sz w:val="24"/>
          <w:szCs w:val="24"/>
          <w:lang w:val="hr-HR"/>
        </w:rPr>
        <w:t>koje se isplaćuje iz proračuna Grada</w:t>
      </w:r>
    </w:p>
    <w:p w14:paraId="0E59E49D" w14:textId="55A7588B" w:rsidR="00AE60E2" w:rsidRPr="00507A9A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9131DB"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</w:p>
    <w:p w14:paraId="0FFCBEB1" w14:textId="354C061A" w:rsidR="004473C9" w:rsidRPr="00507A9A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240A49E2" w14:textId="5BFAFDC4" w:rsidR="00AE60E2" w:rsidRPr="00507A9A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507A9A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spolno uznemiravanje.</w:t>
      </w:r>
    </w:p>
    <w:p w14:paraId="46E63806" w14:textId="3757EEA4" w:rsidR="00254E9B" w:rsidRPr="00507A9A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Izrazi koji se koriste u ovom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Etičkom k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odeksu, a imaju rodni značenje odnose se jednako na muški i ženski rod.</w:t>
      </w:r>
    </w:p>
    <w:p w14:paraId="3F0BA372" w14:textId="77777777" w:rsidR="00BD62D3" w:rsidRPr="009A03FC" w:rsidRDefault="00BD62D3" w:rsidP="009A03FC">
      <w:pPr>
        <w:pStyle w:val="Bezproreda"/>
        <w:rPr>
          <w:rFonts w:ascii="Times New Roman" w:hAnsi="Times New Roman"/>
          <w:i w:val="0"/>
          <w:lang w:val="hr-HR"/>
        </w:rPr>
      </w:pPr>
    </w:p>
    <w:p w14:paraId="689A1382" w14:textId="37186EF5" w:rsidR="00AE60E2" w:rsidRPr="009A03FC" w:rsidRDefault="00AE60E2" w:rsidP="009A03FC">
      <w:pPr>
        <w:pStyle w:val="Bezproreda"/>
        <w:rPr>
          <w:rFonts w:ascii="Times New Roman" w:hAnsi="Times New Roman"/>
          <w:i w:val="0"/>
          <w:lang w:val="hr-HR"/>
        </w:rPr>
      </w:pPr>
      <w:r w:rsidRPr="009A03FC">
        <w:rPr>
          <w:rFonts w:ascii="Times New Roman" w:hAnsi="Times New Roman"/>
          <w:i w:val="0"/>
          <w:lang w:val="hr-HR"/>
        </w:rPr>
        <w:t>II. TEMELJNA NA</w:t>
      </w:r>
      <w:r w:rsidR="004473C9" w:rsidRPr="009A03FC">
        <w:rPr>
          <w:rFonts w:ascii="Times New Roman" w:hAnsi="Times New Roman"/>
          <w:i w:val="0"/>
          <w:lang w:val="hr-HR"/>
        </w:rPr>
        <w:t>Č</w:t>
      </w:r>
      <w:r w:rsidRPr="009A03FC">
        <w:rPr>
          <w:rFonts w:ascii="Times New Roman" w:hAnsi="Times New Roman"/>
          <w:i w:val="0"/>
          <w:lang w:val="hr-HR"/>
        </w:rPr>
        <w:t>ELA</w:t>
      </w:r>
      <w:r w:rsidR="00161754" w:rsidRPr="009A03FC">
        <w:rPr>
          <w:rFonts w:ascii="Times New Roman" w:hAnsi="Times New Roman"/>
          <w:i w:val="0"/>
          <w:lang w:val="hr-HR"/>
        </w:rPr>
        <w:t xml:space="preserve"> DJELOVANJA</w:t>
      </w:r>
    </w:p>
    <w:p w14:paraId="0A03E95A" w14:textId="77777777" w:rsidR="009A03FC" w:rsidRDefault="009A03FC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8107B1C" w14:textId="2CD441FD" w:rsidR="00AE60E2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CA865CB" w14:textId="77777777" w:rsidR="00507A9A" w:rsidRPr="00507A9A" w:rsidRDefault="00507A9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B4FB7CB" w14:textId="63B114E6" w:rsidR="00AE60E2" w:rsidRPr="00507A9A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507A9A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507A9A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507A9A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507A9A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1507F48F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</w:p>
    <w:p w14:paraId="627DC1F0" w14:textId="63B6D923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9A03FC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9A03FC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gradske vlasti u kojima djeluju</w:t>
      </w:r>
    </w:p>
    <w:p w14:paraId="695F0DCE" w14:textId="51EAEB14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="0013127E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</w:p>
    <w:p w14:paraId="130E65F6" w14:textId="1FB845BF" w:rsidR="00AE60E2" w:rsidRPr="009A03FC" w:rsidRDefault="0013127E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čestitosti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055CCB59" w14:textId="53DF8BA3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lastRenderedPageBreak/>
        <w:t>zabrane zlouporabe ovlasti, zabrane korištenja dužnosti za osobni probitak ili</w:t>
      </w:r>
      <w:r w:rsidR="0013127E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="0013127E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="0013127E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="0013127E" w:rsidRPr="009A03FC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</w:p>
    <w:p w14:paraId="53F1D026" w14:textId="234C94E3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</w:p>
    <w:p w14:paraId="7ECB3232" w14:textId="25B9C5E8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javnosti rada i dostupnosti </w:t>
      </w:r>
      <w:r w:rsidR="006D1994" w:rsidRPr="009A03FC">
        <w:rPr>
          <w:rFonts w:ascii="Times New Roman" w:hAnsi="Times New Roman" w:cs="Times New Roman"/>
          <w:sz w:val="24"/>
          <w:szCs w:val="24"/>
          <w:lang w:val="hr-HR"/>
        </w:rPr>
        <w:t>građanima</w:t>
      </w:r>
    </w:p>
    <w:p w14:paraId="589B9397" w14:textId="67779F60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="006D1994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="006D1994" w:rsidRPr="009A03FC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gradske vlasti</w:t>
      </w:r>
    </w:p>
    <w:p w14:paraId="6379DAB9" w14:textId="3ABF03A3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</w:p>
    <w:p w14:paraId="54C8E75D" w14:textId="0ED773C7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</w:p>
    <w:p w14:paraId="3A60B3CD" w14:textId="3566553F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</w:p>
    <w:p w14:paraId="2ADE9139" w14:textId="4715BD37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0D3A1914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razvijanja vlastite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načine</w:t>
      </w:r>
    </w:p>
    <w:p w14:paraId="35E3CD29" w14:textId="258C016C" w:rsidR="00AE60E2" w:rsidRPr="009A03FC" w:rsidRDefault="00E82D06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prihvaćanja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govora;</w:t>
      </w:r>
    </w:p>
    <w:p w14:paraId="6BF14D7D" w14:textId="56146918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upravnih odjela Grada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9A03FC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protupropisnog postupanja, najava smjena slijedom promjene vlasti i sl</w:t>
      </w:r>
      <w:r w:rsidR="00161754" w:rsidRPr="009A03FC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595FCDA" w14:textId="4703CE47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="00E82D06" w:rsidRPr="009A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03FC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761211EE" w14:textId="144B8DB8" w:rsidR="00AE60E2" w:rsidRPr="009A03FC" w:rsidRDefault="00AE60E2" w:rsidP="009A03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3FC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507A9A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EE4F4" w14:textId="4D519FD9" w:rsidR="006B2DBE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63560AF7" w14:textId="77777777" w:rsidR="00507A9A" w:rsidRPr="00507A9A" w:rsidRDefault="00507A9A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F6E3082" w14:textId="344BD5A5" w:rsidR="006B2DBE" w:rsidRPr="00507A9A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507A9A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="006B2DBE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9877CF" w14:textId="6D47DFF7" w:rsidR="00F60C78" w:rsidRPr="00507A9A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 nositelja političkih dužnosti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0C78" w:rsidRPr="00507A9A">
        <w:rPr>
          <w:rFonts w:ascii="Times New Roman" w:hAnsi="Times New Roman" w:cs="Times New Roman"/>
          <w:sz w:val="24"/>
          <w:szCs w:val="24"/>
          <w:lang w:val="hr-HR"/>
        </w:rPr>
        <w:t>da odgovorno i savjesno ispunjavaju   obveze koje proizlaze iz političke dužnosti koju obav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C81B49F" w14:textId="77777777" w:rsidR="007C14A9" w:rsidRPr="00507A9A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14A9" w:rsidRPr="00507A9A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6EF870F" w14:textId="77777777" w:rsidR="00507A9A" w:rsidRPr="00507A9A" w:rsidRDefault="00507A9A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7105F7F" w14:textId="7093CAB6" w:rsidR="00161754" w:rsidRPr="00507A9A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Građani imaju pravo biti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 xml:space="preserve"> upoznati s ponašanjem nositelja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Pr="00507A9A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52EB064A" w:rsidR="007C14A9" w:rsidRPr="00507A9A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507A9A">
        <w:rPr>
          <w:rFonts w:ascii="Times New Roman" w:hAnsi="Times New Roman" w:cs="Times New 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507A9A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A57" w14:textId="18EEEB31" w:rsidR="007C14A9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5E1D48C7" w14:textId="77777777" w:rsidR="00507A9A" w:rsidRPr="00507A9A" w:rsidRDefault="00507A9A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0C17452" w14:textId="4777D8FD" w:rsidR="007C195F" w:rsidRPr="00507A9A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507A9A">
        <w:rPr>
          <w:rFonts w:ascii="Times New Roman" w:hAnsi="Times New Roman" w:cs="Times New Roman"/>
          <w:sz w:val="24"/>
          <w:szCs w:val="24"/>
          <w:lang w:val="hr-HR"/>
        </w:rPr>
        <w:t>donošenja odluke na Gradskom vijeću ili za glasovanje o odluci na sjednici Gradskog vijeća ili sjednici radnog tijela Gradskog vijeća.</w:t>
      </w:r>
    </w:p>
    <w:p w14:paraId="5BCC3DEC" w14:textId="457062A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9B5C92" w14:textId="77777777" w:rsidR="00C2513E" w:rsidRDefault="00C2513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3B1160" w14:textId="77777777" w:rsidR="00C2513E" w:rsidRDefault="00C2513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165C86" w14:textId="77777777" w:rsidR="00C2513E" w:rsidRDefault="00C2513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7DDDBA" w14:textId="77777777" w:rsidR="00507A9A" w:rsidRDefault="00507A9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63575" w14:textId="394C2C74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9.</w:t>
      </w:r>
    </w:p>
    <w:p w14:paraId="74D02792" w14:textId="77777777" w:rsidR="00507A9A" w:rsidRPr="00507A9A" w:rsidRDefault="00507A9A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69D5D8B" w14:textId="10A2FA8B" w:rsidR="00FD5D9C" w:rsidRPr="00507A9A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</w:t>
      </w:r>
      <w:r w:rsidR="00FC11E7" w:rsidRPr="00507A9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507A9A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BF2B73" w14:textId="5C8541BB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708B0A37" w14:textId="77777777" w:rsidR="00507A9A" w:rsidRPr="00507A9A" w:rsidRDefault="00507A9A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900D67B" w14:textId="7F379545" w:rsidR="00FC11E7" w:rsidRPr="00507A9A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Gradskog vijeća ili odluke Gradskog vijeća radi osobnog probitka ili probitka povezane osobe. </w:t>
      </w:r>
    </w:p>
    <w:p w14:paraId="12667F51" w14:textId="012EF4A9" w:rsidR="00FC11E7" w:rsidRPr="00507A9A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6671A90F" w:rsidR="00FC11E7" w:rsidRPr="00507A9A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IV. </w:t>
      </w:r>
      <w:r w:rsidR="00D273B0" w:rsidRPr="00507A9A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316F8EB3" w14:textId="1FC2323C" w:rsidR="00D273B0" w:rsidRPr="00507A9A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0DED07" w14:textId="5C684C86" w:rsidR="00D273B0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2113DBB0" w14:textId="77777777" w:rsidR="00507A9A" w:rsidRPr="00507A9A" w:rsidRDefault="00507A9A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84C9157" w14:textId="0D82F0D8" w:rsidR="00D273B0" w:rsidRPr="00507A9A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507A9A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0B0A8901" w:rsidR="00AE60E2" w:rsidRPr="00507A9A" w:rsidRDefault="009A52D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TIJELA ZA PRAĆENJE PRIMJENE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ETI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KOG KODEKSA</w:t>
      </w:r>
    </w:p>
    <w:p w14:paraId="23CDCFF8" w14:textId="77777777" w:rsidR="006B2DBE" w:rsidRPr="00507A9A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E286A6" w14:textId="6AD48800" w:rsidR="00AE60E2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14F" w:rsidRPr="00507A9A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1DFC495" w14:textId="77777777" w:rsidR="00507A9A" w:rsidRPr="00507A9A" w:rsidRDefault="00507A9A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BF29468" w14:textId="2E94ACC2" w:rsidR="00D26193" w:rsidRPr="00507A9A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>Primjenu Etičkog kodeksa prate Etički odbor i Vijeće časti.</w:t>
      </w:r>
    </w:p>
    <w:p w14:paraId="194B5C5D" w14:textId="52D6B6CB" w:rsidR="00A45518" w:rsidRPr="00507A9A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26193" w:rsidRPr="00507A9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507A9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507A9A">
        <w:rPr>
          <w:rFonts w:ascii="Times New Roman" w:hAnsi="Times New Roman" w:cs="Times New Roman"/>
          <w:sz w:val="24"/>
          <w:szCs w:val="24"/>
          <w:lang w:val="hr-HR"/>
        </w:rPr>
        <w:t>predsjednik i četiri člana.</w:t>
      </w:r>
    </w:p>
    <w:p w14:paraId="6E0313D6" w14:textId="2628278B" w:rsidR="00AE60E2" w:rsidRPr="00507A9A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(3) Predsjednika i članove Etičkog odbora i Vijeće časti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imenuje i razrješuje Gradsko</w:t>
      </w:r>
      <w:r w:rsidR="008D014F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507A9A">
        <w:rPr>
          <w:rFonts w:ascii="Times New Roman" w:hAnsi="Times New Roman" w:cs="Times New Roman"/>
          <w:sz w:val="24"/>
          <w:szCs w:val="24"/>
          <w:lang w:val="hr-HR"/>
        </w:rPr>
        <w:t>. Mandat predsjednika i članova Etičkog odbora i Vijeća časti traje do isteka mandata članova Gradskog vijeća</w:t>
      </w:r>
      <w:r w:rsidR="009A03F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2F2733B" w14:textId="2A3B605F" w:rsidR="00A45518" w:rsidRPr="00507A9A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180739A5" w:rsidR="00A45518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14:paraId="50855335" w14:textId="77777777" w:rsidR="00507A9A" w:rsidRPr="00507A9A" w:rsidRDefault="00507A9A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F28D32E" w14:textId="7B771F56" w:rsidR="00AE60E2" w:rsidRPr="00507A9A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8D52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političke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8D5293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Gradskom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0A79C9" w14:textId="0E540669" w:rsidR="00AE60E2" w:rsidRPr="00507A9A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Gradskog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5518" w:rsidRPr="00507A9A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507A9A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A4551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48869022" w14:textId="6D5445B6" w:rsidR="00366142" w:rsidRPr="00507A9A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33D65" w14:textId="59BD596F" w:rsidR="00366142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25D5F23F" w14:textId="77777777" w:rsidR="00507A9A" w:rsidRPr="00507A9A" w:rsidRDefault="00507A9A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C772B17" w14:textId="2202B54C" w:rsidR="00366142" w:rsidRPr="00507A9A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Predsjednik i članovi </w:t>
      </w:r>
      <w:r w:rsidR="00CD35C5" w:rsidRPr="00507A9A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2B4434CF" w14:textId="77777777" w:rsidR="006F1E4D" w:rsidRPr="00507A9A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Predsjednik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 članovi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ne mo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biti nositelj političke dužnosti, niti član političke stranke, odnosno kandidat nezavisne liste zastupljene u Gradskom vijeću</w:t>
      </w:r>
      <w:r w:rsidR="006F1E4D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78328A4" w14:textId="77777777" w:rsidR="006B2DBE" w:rsidRPr="00507A9A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31A330CD" w:rsidR="00AE60E2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5C5" w:rsidRPr="00507A9A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BB1422" w14:textId="77777777" w:rsidR="00507A9A" w:rsidRPr="00507A9A" w:rsidRDefault="00507A9A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91940F0" w14:textId="048DAFC7" w:rsidR="00AE60E2" w:rsidRPr="00507A9A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CD35C5" w:rsidRPr="00507A9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C2513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Gradskog vijeća, člana radnog tijela Gradskog vijeća</w:t>
      </w:r>
      <w:r w:rsidR="000902E6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, radnog tijela Gradskog vijeća, gradonačelnika i zamjenika gradonačelnika, službenika upravnog tijela Grada 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507A9A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507A9A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BFF941" w14:textId="3B283118" w:rsidR="002E0BD2" w:rsidRPr="00507A9A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 w:rsidRPr="00507A9A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0FF044BB" w14:textId="04EAE112" w:rsidR="00BA7A85" w:rsidRPr="00507A9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lastRenderedPageBreak/>
        <w:t>(3) Etički odbor može od podnositelj prijave zatražiti dopunu prijave odnosno dodatna pojašnjenja i očitovanja.</w:t>
      </w:r>
    </w:p>
    <w:p w14:paraId="41C92F87" w14:textId="5E312C87" w:rsidR="00BA7A85" w:rsidRPr="00507A9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73DDB82A" w:rsidR="00BA7A85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16.</w:t>
      </w:r>
    </w:p>
    <w:p w14:paraId="73002D7F" w14:textId="77777777" w:rsidR="00507A9A" w:rsidRPr="00507A9A" w:rsidRDefault="00507A9A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1E5AF87" w14:textId="58D01166" w:rsidR="00BA7A85" w:rsidRPr="00507A9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507A9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(2) Ako nositelj političke dužnosti ne dostavi pisano očitovanje Etički odbor nast</w:t>
      </w:r>
      <w:r w:rsidR="00AA228E" w:rsidRPr="00507A9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Pr="00507A9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Pr="00507A9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F3A5B" w14:textId="6A53ED43" w:rsidR="00BA7A85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AA228E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DE5679" w14:textId="77777777" w:rsidR="00507A9A" w:rsidRPr="00507A9A" w:rsidRDefault="00507A9A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128F4EF" w14:textId="32A0A489" w:rsidR="00AA228E" w:rsidRPr="00507A9A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(1) E</w:t>
      </w:r>
      <w:r w:rsidR="00135DB3" w:rsidRPr="00507A9A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Gradskom vijeću donošenje odluke po zaprimljenoj prijavi.</w:t>
      </w:r>
    </w:p>
    <w:p w14:paraId="1EBA4BDB" w14:textId="34A84B2E" w:rsidR="006B2DBE" w:rsidRPr="00507A9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Ako je prijava podnesena protiv člana Etičkog odbora,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507A9A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35DB3" w:rsidRPr="00507A9A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E16493" w14:textId="1CDC5DDB" w:rsidR="00AA228E" w:rsidRPr="00507A9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57D4EDE4" w:rsidR="00AA228E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18.</w:t>
      </w:r>
    </w:p>
    <w:p w14:paraId="3758FAC7" w14:textId="77777777" w:rsidR="00507A9A" w:rsidRPr="00507A9A" w:rsidRDefault="00507A9A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EB720AB" w14:textId="7582E84C" w:rsidR="00AA228E" w:rsidRPr="00507A9A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(1) Za povredu odredba Etičkog kodeksa Gradsko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7454BFA0" w:rsidR="00A441DB" w:rsidRPr="00507A9A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(2) Protiv odluke Gradsko vijeća nositelj političke dužnosti može u roku od 8 dana od dana primitka odluke podnijeti prigovor Vijeću časti.</w:t>
      </w:r>
    </w:p>
    <w:p w14:paraId="7C429C0A" w14:textId="77777777" w:rsidR="00AA228E" w:rsidRPr="00507A9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68F5FF3F" w:rsidR="00AE60E2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507A9A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AE60E2" w:rsidRPr="00507A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B9980AD" w14:textId="77777777" w:rsidR="00507A9A" w:rsidRPr="00507A9A" w:rsidRDefault="00507A9A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92CE42B" w14:textId="4E36EB7B" w:rsidR="00A441DB" w:rsidRPr="00507A9A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441DB" w:rsidRPr="00507A9A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735FFFDB" w:rsidR="00A441DB" w:rsidRPr="00507A9A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441D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="00A441DB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potvrditi odluku Gradskog vijeća ili uvažiti prigovor i </w:t>
      </w:r>
      <w:r w:rsidR="00E22D4F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507A9A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odluku Gradskog vijeća.</w:t>
      </w:r>
    </w:p>
    <w:p w14:paraId="44E76540" w14:textId="7C242947" w:rsidR="007A4709" w:rsidRPr="00507A9A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50919D" w14:textId="77F97692" w:rsidR="007A4709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>Članak 20.</w:t>
      </w:r>
    </w:p>
    <w:p w14:paraId="7AEA6BA0" w14:textId="77777777" w:rsidR="00507A9A" w:rsidRPr="00507A9A" w:rsidRDefault="00507A9A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B039A4F" w14:textId="5802EABF" w:rsidR="00BF5708" w:rsidRPr="00507A9A" w:rsidRDefault="007A4709" w:rsidP="00C25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BF5708" w:rsidRPr="00507A9A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="00BF5708" w:rsidRPr="00507A9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="00BF5708" w:rsidRPr="00507A9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e časti </w:t>
      </w:r>
      <w:r w:rsidR="00BF5708" w:rsidRPr="00507A9A">
        <w:rPr>
          <w:rFonts w:ascii="Times New Roman" w:hAnsi="Times New Roman" w:cs="Times New Roman"/>
          <w:sz w:val="24"/>
          <w:szCs w:val="24"/>
          <w:lang w:val="hr-HR"/>
        </w:rPr>
        <w:t>primjenjuju se odredbe odluke o osnivanju i načinu rada radnih tijela Gradskog vijeća Grada</w:t>
      </w:r>
      <w:r w:rsidR="00C2513E">
        <w:rPr>
          <w:rFonts w:ascii="Times New Roman" w:hAnsi="Times New Roman" w:cs="Times New Roman"/>
          <w:sz w:val="24"/>
          <w:szCs w:val="24"/>
          <w:lang w:val="hr-HR"/>
        </w:rPr>
        <w:t xml:space="preserve"> Pleternice.</w:t>
      </w:r>
    </w:p>
    <w:p w14:paraId="4AAD572A" w14:textId="4C566CDE" w:rsidR="00BF5708" w:rsidRPr="00507A9A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7A9A">
        <w:rPr>
          <w:rFonts w:ascii="Times New Roman" w:hAnsi="Times New Roman" w:cs="Times New Roman"/>
          <w:sz w:val="24"/>
          <w:szCs w:val="24"/>
          <w:lang w:val="hr-HR"/>
        </w:rPr>
        <w:t xml:space="preserve">(2) Predsjednik i članovi Etičkog odbora i Vijeća časti </w:t>
      </w:r>
      <w:r w:rsidR="00C2513E">
        <w:rPr>
          <w:rFonts w:ascii="Times New Roman" w:hAnsi="Times New Roman" w:cs="Times New Roman"/>
          <w:sz w:val="24"/>
          <w:szCs w:val="24"/>
          <w:lang w:val="hr-HR"/>
        </w:rPr>
        <w:t>svoja rad obavljaju bez naknade.</w:t>
      </w:r>
    </w:p>
    <w:p w14:paraId="58DFE93B" w14:textId="77777777" w:rsidR="00507A9A" w:rsidRPr="00507A9A" w:rsidRDefault="00507A9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BCE9C3" w14:textId="62BC784D" w:rsidR="00A441DB" w:rsidRPr="00507A9A" w:rsidRDefault="007A4709" w:rsidP="00507A9A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  <w:r w:rsidRPr="00507A9A">
        <w:rPr>
          <w:rFonts w:ascii="Times New Roman" w:hAnsi="Times New Roman"/>
          <w:i w:val="0"/>
          <w:szCs w:val="24"/>
          <w:lang w:val="hr-HR"/>
        </w:rPr>
        <w:t>Članak 21.</w:t>
      </w:r>
    </w:p>
    <w:p w14:paraId="0D29D2F4" w14:textId="77777777" w:rsidR="00507A9A" w:rsidRPr="00507A9A" w:rsidRDefault="00507A9A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1C2ADE3" w14:textId="1E4A0FD6" w:rsidR="00AE60E2" w:rsidRPr="00507A9A" w:rsidRDefault="007A4709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507A9A">
        <w:rPr>
          <w:rFonts w:ascii="Times New Roman" w:hAnsi="Times New Roman"/>
          <w:i w:val="0"/>
          <w:szCs w:val="24"/>
          <w:lang w:val="hr-HR"/>
        </w:rPr>
        <w:t>Odluke E</w:t>
      </w:r>
      <w:r w:rsidR="00135DB3" w:rsidRPr="00507A9A">
        <w:rPr>
          <w:rFonts w:ascii="Times New Roman" w:hAnsi="Times New Roman"/>
          <w:i w:val="0"/>
          <w:szCs w:val="24"/>
          <w:lang w:val="hr-HR"/>
        </w:rPr>
        <w:t>tič</w:t>
      </w:r>
      <w:r w:rsidRPr="00507A9A">
        <w:rPr>
          <w:rFonts w:ascii="Times New Roman" w:hAnsi="Times New Roman"/>
          <w:i w:val="0"/>
          <w:szCs w:val="24"/>
          <w:lang w:val="hr-HR"/>
        </w:rPr>
        <w:t xml:space="preserve">kog odbora i Vijeća časti objavljuj se u Službenom </w:t>
      </w:r>
      <w:r w:rsidR="00507A9A" w:rsidRPr="00507A9A">
        <w:rPr>
          <w:rFonts w:ascii="Times New Roman" w:eastAsia="Calibri" w:hAnsi="Times New Roman"/>
          <w:i w:val="0"/>
          <w:szCs w:val="24"/>
          <w:lang w:val="hr-HR" w:eastAsia="en-US"/>
        </w:rPr>
        <w:t>glasilu Grada Pleternice</w:t>
      </w:r>
      <w:r w:rsidR="00507A9A" w:rsidRPr="00507A9A"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507A9A">
        <w:rPr>
          <w:rFonts w:ascii="Times New Roman" w:hAnsi="Times New Roman"/>
          <w:i w:val="0"/>
          <w:szCs w:val="24"/>
          <w:lang w:val="hr-HR"/>
        </w:rPr>
        <w:t>i na mrežnoj stranici Grada</w:t>
      </w:r>
      <w:r w:rsidR="00507A9A" w:rsidRPr="00507A9A">
        <w:rPr>
          <w:rFonts w:ascii="Times New Roman" w:hAnsi="Times New Roman"/>
          <w:i w:val="0"/>
          <w:szCs w:val="24"/>
          <w:lang w:val="hr-HR"/>
        </w:rPr>
        <w:t xml:space="preserve"> </w:t>
      </w:r>
      <w:r w:rsidR="00507A9A" w:rsidRPr="00507A9A">
        <w:rPr>
          <w:rFonts w:ascii="Times New Roman" w:eastAsia="Calibri" w:hAnsi="Times New Roman"/>
          <w:i w:val="0"/>
          <w:szCs w:val="24"/>
          <w:lang w:val="hr-HR" w:eastAsia="en-US"/>
        </w:rPr>
        <w:t>Pleternice</w:t>
      </w:r>
      <w:r w:rsidR="00507A9A" w:rsidRPr="00507A9A">
        <w:rPr>
          <w:rFonts w:ascii="Times New Roman" w:eastAsia="Calibri" w:hAnsi="Times New Roman"/>
          <w:i w:val="0"/>
          <w:szCs w:val="24"/>
          <w:lang w:val="hr-HR"/>
        </w:rPr>
        <w:t>.</w:t>
      </w:r>
    </w:p>
    <w:p w14:paraId="32CF7F41" w14:textId="77777777" w:rsidR="007A4709" w:rsidRDefault="007A4709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A9B6641" w14:textId="77777777" w:rsidR="00C2513E" w:rsidRDefault="00C2513E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6AE8AC8" w14:textId="77777777" w:rsidR="00C2513E" w:rsidRDefault="00C2513E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110ED2DB" w14:textId="77777777" w:rsidR="00C2513E" w:rsidRDefault="00C2513E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00BBD7E1" w14:textId="77777777" w:rsidR="00C2513E" w:rsidRDefault="00C2513E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41558EAE" w14:textId="77777777" w:rsidR="00C2513E" w:rsidRPr="00507A9A" w:rsidRDefault="00C2513E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1EE7357E" w14:textId="1D3CFB5E" w:rsidR="00AE60E2" w:rsidRPr="00507A9A" w:rsidRDefault="000B6439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507A9A">
        <w:rPr>
          <w:rFonts w:ascii="Times New Roman" w:hAnsi="Times New Roman"/>
          <w:i w:val="0"/>
          <w:szCs w:val="24"/>
          <w:lang w:val="hr-HR"/>
        </w:rPr>
        <w:t>VI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 xml:space="preserve">. </w:t>
      </w:r>
      <w:r w:rsidRPr="00507A9A">
        <w:rPr>
          <w:rFonts w:ascii="Times New Roman" w:hAnsi="Times New Roman"/>
          <w:i w:val="0"/>
          <w:szCs w:val="24"/>
          <w:lang w:val="hr-HR"/>
        </w:rPr>
        <w:t xml:space="preserve"> 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>ZAVRŠNE ODREDBE</w:t>
      </w:r>
    </w:p>
    <w:p w14:paraId="4317C0AD" w14:textId="77777777" w:rsidR="00507A9A" w:rsidRPr="00507A9A" w:rsidRDefault="00507A9A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6FBF126" w14:textId="3A6E2A2A" w:rsidR="00AE60E2" w:rsidRPr="00507A9A" w:rsidRDefault="006B2DBE" w:rsidP="00507A9A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  <w:r w:rsidRPr="00507A9A">
        <w:rPr>
          <w:rFonts w:ascii="Times New Roman" w:hAnsi="Times New Roman"/>
          <w:i w:val="0"/>
          <w:szCs w:val="24"/>
          <w:lang w:val="hr-HR"/>
        </w:rPr>
        <w:t>Članak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 xml:space="preserve"> </w:t>
      </w:r>
      <w:r w:rsidR="000B6439" w:rsidRPr="00507A9A">
        <w:rPr>
          <w:rFonts w:ascii="Times New Roman" w:hAnsi="Times New Roman"/>
          <w:i w:val="0"/>
          <w:szCs w:val="24"/>
          <w:lang w:val="hr-HR"/>
        </w:rPr>
        <w:t>22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>.</w:t>
      </w:r>
    </w:p>
    <w:p w14:paraId="014791A1" w14:textId="77777777" w:rsidR="00507A9A" w:rsidRPr="00507A9A" w:rsidRDefault="00507A9A" w:rsidP="00507A9A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57D630C1" w14:textId="6619B00A" w:rsidR="00507A9A" w:rsidRPr="00507A9A" w:rsidRDefault="007A4709" w:rsidP="00507A9A">
      <w:pPr>
        <w:pStyle w:val="Bezproreda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507A9A">
        <w:rPr>
          <w:rFonts w:ascii="Times New Roman" w:hAnsi="Times New Roman"/>
          <w:i w:val="0"/>
          <w:szCs w:val="24"/>
          <w:lang w:val="hr-HR"/>
        </w:rPr>
        <w:t>Ovaj Etički k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>odeks stupa na snagu osmog dana nakon objave</w:t>
      </w:r>
      <w:r w:rsidR="00507A9A" w:rsidRPr="00507A9A">
        <w:rPr>
          <w:rFonts w:ascii="Times New Roman" w:hAnsi="Times New Roman"/>
          <w:i w:val="0"/>
          <w:szCs w:val="24"/>
          <w:lang w:val="hr-HR"/>
        </w:rPr>
        <w:t xml:space="preserve"> u</w:t>
      </w:r>
      <w:r w:rsidR="00AE60E2" w:rsidRPr="00507A9A">
        <w:rPr>
          <w:rFonts w:ascii="Times New Roman" w:hAnsi="Times New Roman"/>
          <w:i w:val="0"/>
          <w:szCs w:val="24"/>
          <w:lang w:val="hr-HR"/>
        </w:rPr>
        <w:t xml:space="preserve"> </w:t>
      </w:r>
      <w:r w:rsidR="00507A9A" w:rsidRPr="00507A9A">
        <w:rPr>
          <w:rFonts w:ascii="Times New Roman" w:eastAsia="Calibri" w:hAnsi="Times New Roman"/>
          <w:i w:val="0"/>
          <w:szCs w:val="24"/>
          <w:lang w:val="hr-HR" w:eastAsia="en-US"/>
        </w:rPr>
        <w:t>„Službenom glasilu Grada Pleternice“.</w:t>
      </w:r>
    </w:p>
    <w:p w14:paraId="4F1940E4" w14:textId="77777777" w:rsidR="00507A9A" w:rsidRPr="00507A9A" w:rsidRDefault="00507A9A" w:rsidP="00507A9A">
      <w:pPr>
        <w:pStyle w:val="Bezproreda"/>
        <w:rPr>
          <w:rFonts w:ascii="Times New Roman" w:eastAsia="Calibri" w:hAnsi="Times New Roman"/>
          <w:i w:val="0"/>
          <w:szCs w:val="24"/>
          <w:lang w:val="hr-HR" w:eastAsia="en-US"/>
        </w:rPr>
      </w:pPr>
    </w:p>
    <w:p w14:paraId="16DB506F" w14:textId="77777777" w:rsidR="00507A9A" w:rsidRPr="00507A9A" w:rsidRDefault="00507A9A" w:rsidP="00507A9A">
      <w:pPr>
        <w:pStyle w:val="Bezproreda"/>
        <w:rPr>
          <w:rFonts w:ascii="Times New Roman" w:eastAsia="Calibri" w:hAnsi="Times New Roman"/>
          <w:i w:val="0"/>
          <w:szCs w:val="24"/>
          <w:lang w:val="hr-HR" w:eastAsia="en-US"/>
        </w:rPr>
      </w:pPr>
    </w:p>
    <w:p w14:paraId="76A9717C" w14:textId="77777777" w:rsidR="00507A9A" w:rsidRPr="00507A9A" w:rsidRDefault="00507A9A" w:rsidP="00507A9A">
      <w:pPr>
        <w:pStyle w:val="Bezproreda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  <w:r w:rsidRPr="00507A9A">
        <w:rPr>
          <w:rFonts w:ascii="Times New Roman" w:eastAsiaTheme="minorHAnsi" w:hAnsi="Times New Roman"/>
          <w:i w:val="0"/>
          <w:szCs w:val="24"/>
          <w:lang w:val="hr-HR" w:eastAsia="en-US"/>
        </w:rPr>
        <w:t>G R A D S K O   V I J E Ć E   G R A D A   P L E T E R N I C E</w:t>
      </w:r>
    </w:p>
    <w:p w14:paraId="5D73A6F8" w14:textId="77777777" w:rsidR="00507A9A" w:rsidRPr="00507A9A" w:rsidRDefault="00507A9A" w:rsidP="00507A9A">
      <w:pPr>
        <w:pStyle w:val="Bezproreda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</w:p>
    <w:p w14:paraId="38D95AED" w14:textId="77777777" w:rsidR="00507A9A" w:rsidRPr="00507A9A" w:rsidRDefault="00507A9A" w:rsidP="00507A9A">
      <w:pPr>
        <w:pStyle w:val="Bezproreda"/>
        <w:jc w:val="center"/>
        <w:rPr>
          <w:rFonts w:ascii="Times New Roman" w:hAnsi="Times New Roman"/>
          <w:i w:val="0"/>
          <w:color w:val="000000"/>
          <w:szCs w:val="24"/>
          <w:lang w:val="hr-HR" w:eastAsia="en-US"/>
        </w:rPr>
      </w:pPr>
    </w:p>
    <w:p w14:paraId="0581FFFB" w14:textId="77777777" w:rsidR="00507A9A" w:rsidRPr="00507A9A" w:rsidRDefault="00507A9A" w:rsidP="00507A9A">
      <w:pPr>
        <w:pStyle w:val="Bezproreda"/>
        <w:ind w:left="4320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  <w:r w:rsidRPr="00507A9A">
        <w:rPr>
          <w:rFonts w:ascii="Times New Roman" w:eastAsiaTheme="minorHAnsi" w:hAnsi="Times New Roman"/>
          <w:i w:val="0"/>
          <w:szCs w:val="24"/>
          <w:lang w:val="hr-HR" w:eastAsia="en-US"/>
        </w:rPr>
        <w:t>Predsjednik:</w:t>
      </w:r>
    </w:p>
    <w:p w14:paraId="6745F767" w14:textId="77777777" w:rsidR="00507A9A" w:rsidRPr="00507A9A" w:rsidRDefault="00507A9A" w:rsidP="00507A9A">
      <w:pPr>
        <w:pStyle w:val="Bezproreda"/>
        <w:ind w:left="4320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</w:p>
    <w:p w14:paraId="0231259B" w14:textId="77777777" w:rsidR="00507A9A" w:rsidRPr="00507A9A" w:rsidRDefault="00507A9A" w:rsidP="00507A9A">
      <w:pPr>
        <w:pStyle w:val="Bezproreda"/>
        <w:ind w:left="4320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  <w:r w:rsidRPr="00507A9A">
        <w:rPr>
          <w:rFonts w:ascii="Times New Roman" w:eastAsiaTheme="minorHAnsi" w:hAnsi="Times New Roman"/>
          <w:i w:val="0"/>
          <w:szCs w:val="24"/>
          <w:lang w:val="hr-HR" w:eastAsia="en-US"/>
        </w:rPr>
        <w:t>______________________</w:t>
      </w:r>
    </w:p>
    <w:p w14:paraId="327C5019" w14:textId="77777777" w:rsidR="00507A9A" w:rsidRPr="00507A9A" w:rsidRDefault="00507A9A" w:rsidP="00507A9A">
      <w:pPr>
        <w:pStyle w:val="Bezproreda"/>
        <w:ind w:left="4320"/>
        <w:jc w:val="center"/>
        <w:rPr>
          <w:rFonts w:ascii="Times New Roman" w:eastAsiaTheme="minorHAnsi" w:hAnsi="Times New Roman"/>
          <w:i w:val="0"/>
          <w:szCs w:val="24"/>
          <w:lang w:val="hr-HR" w:eastAsia="en-US"/>
        </w:rPr>
      </w:pPr>
      <w:r w:rsidRPr="00507A9A">
        <w:rPr>
          <w:rFonts w:ascii="Times New Roman" w:eastAsiaTheme="minorHAnsi" w:hAnsi="Times New Roman"/>
          <w:i w:val="0"/>
          <w:szCs w:val="24"/>
          <w:lang w:val="hr-HR" w:eastAsia="en-US"/>
        </w:rPr>
        <w:t>Anto Barbarić, dipl.ing.</w:t>
      </w:r>
    </w:p>
    <w:p w14:paraId="20B1260F" w14:textId="45292DFE" w:rsidR="00AE60E2" w:rsidRPr="00507A9A" w:rsidRDefault="00AE60E2" w:rsidP="00507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E60E2" w:rsidRPr="0050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6BE6B" w14:textId="77777777" w:rsidR="00FB377F" w:rsidRDefault="00FB377F" w:rsidP="00B55265">
      <w:pPr>
        <w:spacing w:after="0" w:line="240" w:lineRule="auto"/>
      </w:pPr>
      <w:r>
        <w:separator/>
      </w:r>
    </w:p>
  </w:endnote>
  <w:endnote w:type="continuationSeparator" w:id="0">
    <w:p w14:paraId="212C058E" w14:textId="77777777" w:rsidR="00FB377F" w:rsidRDefault="00FB377F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1656F" w14:textId="77777777" w:rsidR="00FB377F" w:rsidRDefault="00FB377F" w:rsidP="00B55265">
      <w:pPr>
        <w:spacing w:after="0" w:line="240" w:lineRule="auto"/>
      </w:pPr>
      <w:r>
        <w:separator/>
      </w:r>
    </w:p>
  </w:footnote>
  <w:footnote w:type="continuationSeparator" w:id="0">
    <w:p w14:paraId="4425BF80" w14:textId="77777777" w:rsidR="00FB377F" w:rsidRDefault="00FB377F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4C88"/>
    <w:multiLevelType w:val="hybridMultilevel"/>
    <w:tmpl w:val="7D4EB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75F5"/>
    <w:multiLevelType w:val="hybridMultilevel"/>
    <w:tmpl w:val="300ED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2"/>
    <w:rsid w:val="00054A05"/>
    <w:rsid w:val="000902E6"/>
    <w:rsid w:val="000A77D5"/>
    <w:rsid w:val="000B203D"/>
    <w:rsid w:val="000B6439"/>
    <w:rsid w:val="0013127E"/>
    <w:rsid w:val="00135DB3"/>
    <w:rsid w:val="00161754"/>
    <w:rsid w:val="00183402"/>
    <w:rsid w:val="001E786D"/>
    <w:rsid w:val="00254E9B"/>
    <w:rsid w:val="002B19E8"/>
    <w:rsid w:val="002E0BD2"/>
    <w:rsid w:val="003368C8"/>
    <w:rsid w:val="00366142"/>
    <w:rsid w:val="004473C9"/>
    <w:rsid w:val="00507A9A"/>
    <w:rsid w:val="00534953"/>
    <w:rsid w:val="00540585"/>
    <w:rsid w:val="005A19C0"/>
    <w:rsid w:val="005D149E"/>
    <w:rsid w:val="006679D3"/>
    <w:rsid w:val="00670D27"/>
    <w:rsid w:val="006A7958"/>
    <w:rsid w:val="006B2DBE"/>
    <w:rsid w:val="006C02AF"/>
    <w:rsid w:val="006D1994"/>
    <w:rsid w:val="006F1E4D"/>
    <w:rsid w:val="00704F34"/>
    <w:rsid w:val="007358EA"/>
    <w:rsid w:val="007801EE"/>
    <w:rsid w:val="007A4709"/>
    <w:rsid w:val="007C14A9"/>
    <w:rsid w:val="007C195F"/>
    <w:rsid w:val="008123D2"/>
    <w:rsid w:val="00854F06"/>
    <w:rsid w:val="008A58BB"/>
    <w:rsid w:val="008D014F"/>
    <w:rsid w:val="008D5293"/>
    <w:rsid w:val="00900BF1"/>
    <w:rsid w:val="009131DB"/>
    <w:rsid w:val="00917DDC"/>
    <w:rsid w:val="0093084A"/>
    <w:rsid w:val="00994E10"/>
    <w:rsid w:val="009A03FC"/>
    <w:rsid w:val="009A52DD"/>
    <w:rsid w:val="00A2386C"/>
    <w:rsid w:val="00A441DB"/>
    <w:rsid w:val="00A45518"/>
    <w:rsid w:val="00A7205C"/>
    <w:rsid w:val="00AA228E"/>
    <w:rsid w:val="00AE60E2"/>
    <w:rsid w:val="00B55265"/>
    <w:rsid w:val="00BA7A85"/>
    <w:rsid w:val="00BC5258"/>
    <w:rsid w:val="00BD62D3"/>
    <w:rsid w:val="00BE3871"/>
    <w:rsid w:val="00BF5708"/>
    <w:rsid w:val="00C201CA"/>
    <w:rsid w:val="00C2513E"/>
    <w:rsid w:val="00C80F9A"/>
    <w:rsid w:val="00C85403"/>
    <w:rsid w:val="00CC6588"/>
    <w:rsid w:val="00CD35C5"/>
    <w:rsid w:val="00CD489B"/>
    <w:rsid w:val="00D15649"/>
    <w:rsid w:val="00D26193"/>
    <w:rsid w:val="00D273B0"/>
    <w:rsid w:val="00D5366A"/>
    <w:rsid w:val="00E22D4F"/>
    <w:rsid w:val="00E75910"/>
    <w:rsid w:val="00E82D06"/>
    <w:rsid w:val="00E87550"/>
    <w:rsid w:val="00EC15FB"/>
    <w:rsid w:val="00EE4391"/>
    <w:rsid w:val="00F55EBE"/>
    <w:rsid w:val="00F60C78"/>
    <w:rsid w:val="00F846DC"/>
    <w:rsid w:val="00FB377F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7A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7A9A"/>
    <w:rPr>
      <w:rFonts w:ascii="Cambria" w:eastAsia="Times New Roman" w:hAnsi="Cambria" w:cs="Times New Roman"/>
      <w:color w:val="243F60"/>
      <w:sz w:val="24"/>
      <w:szCs w:val="24"/>
      <w:lang w:val="hr-HR" w:eastAsia="hr-HR"/>
    </w:rPr>
  </w:style>
  <w:style w:type="paragraph" w:styleId="Bezproreda">
    <w:name w:val="No Spacing"/>
    <w:link w:val="BezproredaChar"/>
    <w:uiPriority w:val="1"/>
    <w:qFormat/>
    <w:rsid w:val="00507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rsid w:val="00507A9A"/>
    <w:rPr>
      <w:rFonts w:ascii="HRSwiss" w:eastAsia="Times New Roman" w:hAnsi="HRSwiss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07A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71FF-0BBC-4EF5-A993-E0BFAA72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Microsoftov račun</cp:lastModifiedBy>
  <cp:revision>2</cp:revision>
  <cp:lastPrinted>2022-03-11T07:13:00Z</cp:lastPrinted>
  <dcterms:created xsi:type="dcterms:W3CDTF">2022-09-30T06:21:00Z</dcterms:created>
  <dcterms:modified xsi:type="dcterms:W3CDTF">2022-09-30T06:21:00Z</dcterms:modified>
</cp:coreProperties>
</file>