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73" w:rsidRPr="00684673" w:rsidRDefault="00684673" w:rsidP="006846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SAMICA ZA DUŠU – PROJEKT OČUVANJA NEMATERIJALNO KULTURNOG DOBRA – UMIJEĆA SVIRANJA TAMBURE SAMICE</w:t>
      </w:r>
    </w:p>
    <w:p w:rsidR="00684673" w:rsidRDefault="00684673" w:rsidP="00C116DF"/>
    <w:p w:rsidR="00684673" w:rsidRDefault="00684673" w:rsidP="00C116DF"/>
    <w:p w:rsidR="00C116DF" w:rsidRDefault="00C116DF" w:rsidP="00684673">
      <w:pPr>
        <w:spacing w:after="0"/>
      </w:pPr>
      <w:r>
        <w:t>Naziv projekta: Samica za dušu</w:t>
      </w:r>
    </w:p>
    <w:p w:rsidR="00C116DF" w:rsidRDefault="00C116DF" w:rsidP="00684673">
      <w:pPr>
        <w:spacing w:after="0"/>
      </w:pPr>
    </w:p>
    <w:p w:rsidR="00C116DF" w:rsidRDefault="00C116DF" w:rsidP="00684673">
      <w:pPr>
        <w:spacing w:after="0"/>
      </w:pPr>
      <w:r>
        <w:t>Nositelj projekta: Grad Pleternica</w:t>
      </w:r>
    </w:p>
    <w:p w:rsidR="00DD7829" w:rsidRDefault="00DD7829" w:rsidP="00684673">
      <w:pPr>
        <w:spacing w:after="0"/>
      </w:pPr>
    </w:p>
    <w:p w:rsidR="00C116DF" w:rsidRDefault="00DD7829" w:rsidP="00684673">
      <w:pPr>
        <w:spacing w:after="0"/>
      </w:pPr>
      <w:r w:rsidRPr="00DD7829">
        <w:t>Davatelj sredstava</w:t>
      </w:r>
      <w:r>
        <w:t>: Ministarstvo kulture i medija Republike Hrvatske</w:t>
      </w:r>
    </w:p>
    <w:p w:rsidR="00C116DF" w:rsidRDefault="00C116DF" w:rsidP="00684673">
      <w:pPr>
        <w:spacing w:after="0"/>
      </w:pPr>
    </w:p>
    <w:p w:rsidR="00C116DF" w:rsidRDefault="00DD7829" w:rsidP="00684673">
      <w:pPr>
        <w:spacing w:after="0"/>
      </w:pPr>
      <w:r>
        <w:t>Razdoblje provedbe projekta: svibanj 2025. – rujan 2025. godine</w:t>
      </w:r>
    </w:p>
    <w:p w:rsidR="00C116DF" w:rsidRDefault="00C116DF" w:rsidP="00684673">
      <w:pPr>
        <w:spacing w:after="0"/>
      </w:pPr>
    </w:p>
    <w:p w:rsidR="00C116DF" w:rsidRDefault="00707FF5" w:rsidP="00684673">
      <w:pPr>
        <w:spacing w:after="0"/>
      </w:pPr>
      <w:r>
        <w:t xml:space="preserve">Ukupna vrijednost projekta: 4.800,00 </w:t>
      </w:r>
      <w:r w:rsidR="00C116DF">
        <w:t>EUR</w:t>
      </w:r>
    </w:p>
    <w:p w:rsidR="00C116DF" w:rsidRDefault="00C116DF" w:rsidP="00684673">
      <w:pPr>
        <w:spacing w:after="0"/>
      </w:pPr>
    </w:p>
    <w:p w:rsidR="00C116DF" w:rsidRDefault="00C116DF" w:rsidP="00684673">
      <w:pPr>
        <w:spacing w:after="0"/>
      </w:pPr>
      <w:r>
        <w:t>Iznos bespovratnih sredstava: 4.500,00</w:t>
      </w:r>
      <w:r w:rsidRPr="00C116DF">
        <w:t xml:space="preserve"> EUR</w:t>
      </w:r>
    </w:p>
    <w:p w:rsidR="00DD7829" w:rsidRDefault="00DD7829" w:rsidP="00684673">
      <w:pPr>
        <w:spacing w:after="0"/>
      </w:pPr>
    </w:p>
    <w:p w:rsidR="00C116DF" w:rsidRDefault="00C116DF" w:rsidP="00684673">
      <w:pPr>
        <w:spacing w:after="0"/>
      </w:pPr>
      <w:r>
        <w:t>Partneri: Javna ustanova Pleternica, Turistička zajednica Grada Pleternice</w:t>
      </w:r>
    </w:p>
    <w:p w:rsidR="00C116DF" w:rsidRDefault="00C116DF" w:rsidP="00684673">
      <w:pPr>
        <w:spacing w:after="0"/>
      </w:pPr>
    </w:p>
    <w:p w:rsidR="00C116DF" w:rsidRDefault="00C116DF" w:rsidP="00684673">
      <w:pPr>
        <w:spacing w:after="0"/>
      </w:pPr>
      <w:r>
        <w:t>Kontakt za više informacija: grad@pleternica.hr, 034/251-006</w:t>
      </w:r>
    </w:p>
    <w:p w:rsidR="00C116DF" w:rsidRDefault="00C116DF" w:rsidP="00C116DF"/>
    <w:p w:rsidR="00C116DF" w:rsidRDefault="00C116DF" w:rsidP="00C116DF">
      <w:r>
        <w:t>Sažetak projekta:</w:t>
      </w:r>
    </w:p>
    <w:p w:rsidR="00DD7829" w:rsidRDefault="003E3DA6" w:rsidP="00707FF5">
      <w:pPr>
        <w:jc w:val="both"/>
      </w:pPr>
      <w:r>
        <w:t>Projekt</w:t>
      </w:r>
      <w:r w:rsidR="00DD7829">
        <w:t xml:space="preserve"> „Samica za dušu“ usmjeren je na očuvanje, prenošenje i promociju n</w:t>
      </w:r>
      <w:r>
        <w:t xml:space="preserve">ematerijalnog kulturnog dobra, </w:t>
      </w:r>
      <w:r w:rsidR="00DD7829">
        <w:t>um</w:t>
      </w:r>
      <w:r>
        <w:t xml:space="preserve">ijeća sviranja tambure samice, </w:t>
      </w:r>
      <w:r w:rsidR="00DD7829">
        <w:t xml:space="preserve">te na jačanje kulturnog identiteta Grada Pleternice. Program se temelji na bogatoj tradiciji i višegodišnjem iskustvu Grada u organizaciji kulturnih sadržaja, a provodi se u kontekstu rastućeg interesa turista i razvoja </w:t>
      </w:r>
      <w:r w:rsidR="00707FF5">
        <w:t>posebnih oblika turizma, osobito</w:t>
      </w:r>
      <w:r w:rsidR="00DD7829">
        <w:t xml:space="preserve"> kulturnog turizma.</w:t>
      </w:r>
      <w:r>
        <w:t xml:space="preserve"> U sklopu projekta organiziraju se radionice sviranja samice čime se kulturna baština približava lokalnoj zajednici, a posebno mlađim generacijam</w:t>
      </w:r>
      <w:r w:rsidR="00707FF5">
        <w:t>a.</w:t>
      </w:r>
    </w:p>
    <w:p w:rsidR="00684673" w:rsidRDefault="00DD7829" w:rsidP="00707FF5">
      <w:pPr>
        <w:jc w:val="both"/>
      </w:pPr>
      <w:r>
        <w:t>Kroz suradnju s Turističkom zajednicom Grada Pleternice i Javnom ustanovom Pleternica, osigurat će se kvalitetna provedba aktivnosti, promocija programa i uklj</w:t>
      </w:r>
      <w:r w:rsidR="003E3DA6">
        <w:t>učivanje lokalne zajednice. Projekt</w:t>
      </w:r>
      <w:r>
        <w:t xml:space="preserve"> je osmišljen kao pripremni sadržaj za veći projekt Centra za posjetitelje „Slavonski prago</w:t>
      </w:r>
      <w:r w:rsidR="00707FF5">
        <w:t>vi“</w:t>
      </w:r>
      <w:r>
        <w:t>, u kojem će tambura samica dobiti multimedijalni interpretacijski postav.</w:t>
      </w:r>
    </w:p>
    <w:p w:rsidR="00DD7829" w:rsidRDefault="00707FF5" w:rsidP="00707FF5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B4B3952" wp14:editId="5FE2A992">
            <wp:simplePos x="0" y="0"/>
            <wp:positionH relativeFrom="margin">
              <wp:align>center</wp:align>
            </wp:positionH>
            <wp:positionV relativeFrom="paragraph">
              <wp:posOffset>1095375</wp:posOffset>
            </wp:positionV>
            <wp:extent cx="1378333" cy="14668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k logić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333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829">
        <w:t>Realizacijom programa ostvarit će se ciljevi zaštite i očuvanja nematerijalne kulturne baštine, povećanja njene vidl</w:t>
      </w:r>
      <w:r w:rsidR="003E3DA6">
        <w:t>jivosti i dostupnosti javnosti, Također, osigurava se prijenos</w:t>
      </w:r>
      <w:r w:rsidR="00DD7829">
        <w:t xml:space="preserve"> znanja na mlađe generacije, čime se doprinosi razvoju održivog kulturnog turizma i produljenju tur</w:t>
      </w:r>
      <w:r>
        <w:t xml:space="preserve">ističke sezone Grada Pleternice, te jača prepoznatljivost Pleternice kao grada </w:t>
      </w:r>
      <w:proofErr w:type="spellStart"/>
      <w:r>
        <w:t>bećarluka</w:t>
      </w:r>
      <w:proofErr w:type="spellEnd"/>
      <w:r>
        <w:t>, pjesme i veselja.</w:t>
      </w:r>
      <w:bookmarkStart w:id="0" w:name="_GoBack"/>
      <w:bookmarkEnd w:id="0"/>
    </w:p>
    <w:sectPr w:rsidR="00DD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DF"/>
    <w:rsid w:val="00051773"/>
    <w:rsid w:val="00206596"/>
    <w:rsid w:val="003E3DA6"/>
    <w:rsid w:val="00432B0A"/>
    <w:rsid w:val="00537A6A"/>
    <w:rsid w:val="00684673"/>
    <w:rsid w:val="00707FF5"/>
    <w:rsid w:val="008D2816"/>
    <w:rsid w:val="008E488D"/>
    <w:rsid w:val="00A23B60"/>
    <w:rsid w:val="00C116DF"/>
    <w:rsid w:val="00C217B4"/>
    <w:rsid w:val="00DD7829"/>
    <w:rsid w:val="00E1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98B7"/>
  <w15:chartTrackingRefBased/>
  <w15:docId w15:val="{FDD560D2-4B19-4533-950F-17E2B82E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Marija</cp:lastModifiedBy>
  <cp:revision>2</cp:revision>
  <dcterms:created xsi:type="dcterms:W3CDTF">2025-08-15T16:11:00Z</dcterms:created>
  <dcterms:modified xsi:type="dcterms:W3CDTF">2025-08-15T16:11:00Z</dcterms:modified>
</cp:coreProperties>
</file>