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507A9A" w:rsidRPr="00507A9A" w14:paraId="10439ED8" w14:textId="77777777" w:rsidTr="00AF343B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507A9A" w:rsidRPr="00507A9A" w14:paraId="2DEBC3CE" w14:textId="77777777" w:rsidTr="00AF343B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507A9A" w:rsidRPr="00507A9A" w14:paraId="14011A83" w14:textId="77777777" w:rsidTr="00AF343B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507A9A" w:rsidRPr="00507A9A" w14:paraId="4ADF677B" w14:textId="77777777" w:rsidTr="00AF343B">
                          <w:tc>
                            <w:tcPr>
                              <w:tcW w:w="4459" w:type="dxa"/>
                              <w:gridSpan w:val="2"/>
                            </w:tcPr>
                            <w:p w14:paraId="0A1B1D80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bookmarkStart w:id="0" w:name="_GoBack"/>
                              <w:bookmarkEnd w:id="0"/>
                              <w:r w:rsidRPr="00507A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Pr="00507A9A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hr-HR" w:eastAsia="hr-HR"/>
                                </w:rPr>
                                <w:drawing>
                                  <wp:inline distT="0" distB="0" distL="0" distR="0" wp14:anchorId="2730503C" wp14:editId="0382C686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4776F7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07A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507A9A" w:rsidRPr="00507A9A" w14:paraId="17E5C2EE" w14:textId="77777777" w:rsidTr="00AF343B">
                                <w:tc>
                                  <w:tcPr>
                                    <w:tcW w:w="729" w:type="dxa"/>
                                  </w:tcPr>
                                  <w:p w14:paraId="49ABB5CD" w14:textId="77777777" w:rsidR="00507A9A" w:rsidRPr="00507A9A" w:rsidRDefault="00507A9A" w:rsidP="00507A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14:paraId="5B6A4BAB" w14:textId="77777777" w:rsidR="00507A9A" w:rsidRPr="00507A9A" w:rsidRDefault="00507A9A" w:rsidP="00507A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hr-HR"/>
                                      </w:rPr>
                                    </w:pPr>
                                    <w:r w:rsidRPr="00507A9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07A9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473D5D6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507A9A" w:rsidRPr="00507A9A" w14:paraId="7B319B4D" w14:textId="77777777" w:rsidTr="00AF343B">
                          <w:tc>
                            <w:tcPr>
                              <w:tcW w:w="636" w:type="dxa"/>
                              <w:vAlign w:val="center"/>
                            </w:tcPr>
                            <w:p w14:paraId="7791B35F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hr-HR" w:eastAsia="hr-HR"/>
                                </w:rPr>
                                <w:drawing>
                                  <wp:inline distT="0" distB="0" distL="0" distR="0" wp14:anchorId="4B06A30C" wp14:editId="58A9EF2E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14:paraId="2B9B2D9D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14:paraId="391FCCD0" w14:textId="77777777" w:rsidR="00507A9A" w:rsidRPr="00507A9A" w:rsidRDefault="00507A9A" w:rsidP="00507A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14:paraId="0962C9FE" w14:textId="77777777" w:rsidR="00507A9A" w:rsidRPr="00507A9A" w:rsidRDefault="00507A9A" w:rsidP="00507A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48C387F5" w14:textId="77777777" w:rsidR="00507A9A" w:rsidRPr="00507A9A" w:rsidRDefault="00507A9A" w:rsidP="0050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D3179F9" w14:textId="77777777" w:rsidR="00507A9A" w:rsidRP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20ED18" w14:textId="77777777" w:rsidR="00507A9A" w:rsidRP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</w:p>
    <w:p w14:paraId="10348EEF" w14:textId="77777777" w:rsidR="00507A9A" w:rsidRP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</w:p>
    <w:p w14:paraId="4B5C18CD" w14:textId="77777777" w:rsidR="00507A9A" w:rsidRP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Pleternica, ____________ 2022. godine</w:t>
      </w:r>
    </w:p>
    <w:p w14:paraId="27B52DCD" w14:textId="77777777" w:rsid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6640D5F9" w:rsidR="00AE60E2" w:rsidRPr="00507A9A" w:rsidRDefault="00AE60E2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broj143/21) </w:t>
      </w:r>
      <w:r w:rsidR="00507A9A" w:rsidRPr="00507A9A">
        <w:rPr>
          <w:rFonts w:ascii="Times New Roman" w:hAnsi="Times New Roman" w:cs="Times New Roman"/>
          <w:sz w:val="24"/>
          <w:szCs w:val="24"/>
          <w:lang w:val="hr-HR"/>
        </w:rPr>
        <w:t>i članka 36. Statuta Grada Pleternice („Službeno glasilo Grada Pleternice“, br. 02/21.), Gradsko vijeće Grada Pleternice, na 5. sjednici održanoj dana ____________ 2022. godine, donosi</w:t>
      </w:r>
    </w:p>
    <w:p w14:paraId="5503AB8F" w14:textId="77777777" w:rsidR="000B203D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5DA8D1" w14:textId="77777777" w:rsid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EBC3FA" w14:textId="77777777" w:rsidR="00507A9A" w:rsidRP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B2D6C3" w14:textId="77777777" w:rsidR="00507A9A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</w:t>
      </w:r>
    </w:p>
    <w:p w14:paraId="2A3C6FB1" w14:textId="5BE5A585" w:rsidR="00AE60E2" w:rsidRPr="00507A9A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b/>
          <w:bCs/>
          <w:sz w:val="24"/>
          <w:szCs w:val="24"/>
          <w:lang w:val="hr-HR"/>
        </w:rPr>
        <w:t>PONAŠANJA ČLANOVA GRADSKOG VIJEĆA GRADA</w:t>
      </w:r>
      <w:r w:rsidR="00507A9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PLETERNICE</w:t>
      </w:r>
    </w:p>
    <w:p w14:paraId="685D5CF7" w14:textId="77777777" w:rsidR="000B203D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224155" w14:textId="77777777" w:rsidR="00507A9A" w:rsidRDefault="00507A9A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1310078" w14:textId="77777777" w:rsidR="00507A9A" w:rsidRPr="00507A9A" w:rsidRDefault="00507A9A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36E1B1A7" w:rsidR="00AE60E2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52CA1321" w14:textId="77777777" w:rsidR="00507A9A" w:rsidRPr="00507A9A" w:rsidRDefault="00507A9A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06B6A6DF" w14:textId="77777777" w:rsidR="00507A9A" w:rsidRPr="00507A9A" w:rsidRDefault="00507A9A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73611B" w14:textId="2FBC597E" w:rsidR="005D149E" w:rsidRPr="00507A9A" w:rsidRDefault="00AE60E2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Kodeksom </w:t>
      </w:r>
      <w:r w:rsidR="009A03FC" w:rsidRPr="009A03FC">
        <w:rPr>
          <w:rFonts w:ascii="Times New Roman" w:hAnsi="Times New Roman" w:cs="Times New Roman"/>
          <w:sz w:val="24"/>
          <w:szCs w:val="24"/>
          <w:lang w:val="hr-HR"/>
        </w:rPr>
        <w:t>ponašanja članova Gradskog vijeća Grada Pleternice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(dalje: Etički kodeks) </w:t>
      </w:r>
      <w:r w:rsidR="00EC15F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Gradskog vijeća i članova radnih tijela Gradskog vijeća, način praćenja primjene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507A9A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282C6752" w14:textId="77777777" w:rsidR="00507A9A" w:rsidRPr="00507A9A" w:rsidRDefault="00507A9A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85C0F9A" w14:textId="3EB71FA6" w:rsidR="00917DDC" w:rsidRPr="00507A9A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36F07E7C" w:rsidR="00670D27" w:rsidRPr="00507A9A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Gradskog vijeća i članova radnih tijela Gradskog vijeća. </w:t>
      </w:r>
    </w:p>
    <w:p w14:paraId="7C241EC8" w14:textId="10BDC72F" w:rsid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A847201" w14:textId="77777777" w:rsidR="00507A9A" w:rsidRDefault="00507A9A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167990" w14:textId="77777777" w:rsidR="00507A9A" w:rsidRDefault="00507A9A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</w:t>
      </w:r>
      <w:r w:rsidR="00EE4391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09051F4B" w14:textId="77777777" w:rsidR="00507A9A" w:rsidRPr="00507A9A" w:rsidRDefault="00507A9A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D4A8FAE" w14:textId="177005CE" w:rsidR="009131DB" w:rsidRPr="00507A9A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054A05" w:rsidRPr="00507A9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507A9A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ke 3.,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4.,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9.,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10., 14., 16. i 17.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predsjednik Gradskog vijeća pozvao na sjednicu Gradskog vijeća.</w:t>
      </w:r>
    </w:p>
    <w:p w14:paraId="620A6633" w14:textId="77777777" w:rsidR="00900BF1" w:rsidRPr="00507A9A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8E282F" w14:textId="77777777" w:rsidR="00507A9A" w:rsidRPr="00507A9A" w:rsidRDefault="00507A9A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5986152" w14:textId="10A3AEBE" w:rsidR="00AE60E2" w:rsidRPr="00507A9A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18097B7E" w:rsidR="00AE60E2" w:rsidRPr="00507A9A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ili dužnosnikom Grada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Pleternice</w:t>
      </w:r>
    </w:p>
    <w:p w14:paraId="02A29E0E" w14:textId="36AD32EE" w:rsidR="00AE60E2" w:rsidRPr="00507A9A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2E45720C" w:rsidR="005A19C0" w:rsidRPr="00507A9A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507A9A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507A9A">
        <w:rPr>
          <w:rFonts w:ascii="Times New Roman" w:hAnsi="Times New Roman" w:cs="Times New Roman"/>
          <w:sz w:val="24"/>
          <w:szCs w:val="24"/>
          <w:lang w:val="hr-HR"/>
        </w:rPr>
        <w:t>koje se isplaćuje iz proračuna Grada</w:t>
      </w:r>
    </w:p>
    <w:p w14:paraId="0E59E49D" w14:textId="55A7588B" w:rsidR="00AE60E2" w:rsidRPr="00507A9A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507A9A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507A9A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507A9A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3757EEA4" w:rsidR="00254E9B" w:rsidRPr="00507A9A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odeksu, a imaju rodni značenje odnose se jednako na muški i ženski rod.</w:t>
      </w:r>
    </w:p>
    <w:p w14:paraId="3F0BA372" w14:textId="77777777" w:rsidR="00BD62D3" w:rsidRPr="009A03FC" w:rsidRDefault="00BD62D3" w:rsidP="009A03FC">
      <w:pPr>
        <w:pStyle w:val="Bezproreda"/>
        <w:rPr>
          <w:rFonts w:ascii="Times New Roman" w:hAnsi="Times New Roman"/>
          <w:i w:val="0"/>
          <w:lang w:val="hr-HR"/>
        </w:rPr>
      </w:pPr>
    </w:p>
    <w:p w14:paraId="689A1382" w14:textId="37186EF5" w:rsidR="00AE60E2" w:rsidRPr="009A03FC" w:rsidRDefault="00AE60E2" w:rsidP="009A03FC">
      <w:pPr>
        <w:pStyle w:val="Bezproreda"/>
        <w:rPr>
          <w:rFonts w:ascii="Times New Roman" w:hAnsi="Times New Roman"/>
          <w:i w:val="0"/>
          <w:lang w:val="hr-HR"/>
        </w:rPr>
      </w:pPr>
      <w:r w:rsidRPr="009A03FC">
        <w:rPr>
          <w:rFonts w:ascii="Times New Roman" w:hAnsi="Times New Roman"/>
          <w:i w:val="0"/>
          <w:lang w:val="hr-HR"/>
        </w:rPr>
        <w:t>II. TEMELJNA NA</w:t>
      </w:r>
      <w:r w:rsidR="004473C9" w:rsidRPr="009A03FC">
        <w:rPr>
          <w:rFonts w:ascii="Times New Roman" w:hAnsi="Times New Roman"/>
          <w:i w:val="0"/>
          <w:lang w:val="hr-HR"/>
        </w:rPr>
        <w:t>Č</w:t>
      </w:r>
      <w:r w:rsidRPr="009A03FC">
        <w:rPr>
          <w:rFonts w:ascii="Times New Roman" w:hAnsi="Times New Roman"/>
          <w:i w:val="0"/>
          <w:lang w:val="hr-HR"/>
        </w:rPr>
        <w:t>ELA</w:t>
      </w:r>
      <w:r w:rsidR="00161754" w:rsidRPr="009A03FC">
        <w:rPr>
          <w:rFonts w:ascii="Times New Roman" w:hAnsi="Times New Roman"/>
          <w:i w:val="0"/>
          <w:lang w:val="hr-HR"/>
        </w:rPr>
        <w:t xml:space="preserve"> DJELOVANJA</w:t>
      </w:r>
    </w:p>
    <w:p w14:paraId="0A03E95A" w14:textId="77777777" w:rsidR="009A03FC" w:rsidRDefault="009A03FC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107B1C" w14:textId="2CD441FD" w:rsidR="00AE60E2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A865CB" w14:textId="77777777" w:rsidR="00507A9A" w:rsidRPr="00507A9A" w:rsidRDefault="00507A9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B4FB7CB" w14:textId="63B114E6" w:rsidR="00AE60E2" w:rsidRPr="00507A9A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507A9A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507A9A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507A9A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507A9A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1507F48F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63B6D92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9A03FC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9A03FC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1EAEB14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1FB845BF" w:rsidR="00AE60E2" w:rsidRPr="009A03FC" w:rsidRDefault="0013127E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čestitosti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53DF8BA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lastRenderedPageBreak/>
        <w:t>zabrane zlouporabe ovlasti, zabrane korištenja dužnosti za osobni probitak ili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234C94E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25B9C5E8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javnosti rada i dostupnosti </w:t>
      </w:r>
      <w:r w:rsidR="006D1994" w:rsidRPr="009A03FC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67779F60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="006D1994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="006D1994" w:rsidRPr="009A03FC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gradske vlasti</w:t>
      </w:r>
    </w:p>
    <w:p w14:paraId="6379DAB9" w14:textId="3ABF03A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0ED773C7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3566553F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4715BD37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0D3A1914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razvijanja vlastite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258C016C" w:rsidR="00AE60E2" w:rsidRPr="009A03FC" w:rsidRDefault="00E82D06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prihvaćanja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56146918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upravnih odjela Grada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9A03FC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9A03FC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4703CE47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144B8DB8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507A9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63560AF7" w14:textId="77777777" w:rsidR="00507A9A" w:rsidRPr="00507A9A" w:rsidRDefault="00507A9A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F6E3082" w14:textId="344BD5A5" w:rsidR="006B2DBE" w:rsidRPr="00507A9A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6D47DFF7" w:rsidR="00F60C78" w:rsidRPr="00507A9A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>da odgovorno i savjesno ispunjavaju   obveze koje proizlaze iz političke dužnosti koju obav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507A9A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507A9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6EF870F" w14:textId="77777777" w:rsidR="00507A9A" w:rsidRPr="00507A9A" w:rsidRDefault="00507A9A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7105F7F" w14:textId="7093CAB6" w:rsidR="00161754" w:rsidRPr="00507A9A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Građani imaju pravo biti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upoznati s ponašanjem nositelja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507A9A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507A9A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507A9A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507A9A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5E1D48C7" w14:textId="77777777" w:rsidR="00507A9A" w:rsidRPr="00507A9A" w:rsidRDefault="00507A9A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0C17452" w14:textId="4777D8FD" w:rsidR="007C195F" w:rsidRPr="00507A9A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507A9A">
        <w:rPr>
          <w:rFonts w:ascii="Times New Roman" w:hAnsi="Times New Roman" w:cs="Times New Roman"/>
          <w:sz w:val="24"/>
          <w:szCs w:val="24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9B5C92" w14:textId="77777777" w:rsidR="00C2513E" w:rsidRDefault="00C2513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3B1160" w14:textId="77777777" w:rsidR="00C2513E" w:rsidRDefault="00C2513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165C86" w14:textId="77777777" w:rsidR="00C2513E" w:rsidRDefault="00C2513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7DDDBA" w14:textId="77777777" w:rsid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9.</w:t>
      </w:r>
    </w:p>
    <w:p w14:paraId="74D02792" w14:textId="77777777" w:rsidR="00507A9A" w:rsidRPr="00507A9A" w:rsidRDefault="00507A9A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69D5D8B" w14:textId="10A2FA8B" w:rsidR="00FD5D9C" w:rsidRPr="00507A9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507A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507A9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708B0A37" w14:textId="77777777" w:rsidR="00507A9A" w:rsidRPr="00507A9A" w:rsidRDefault="00507A9A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900D67B" w14:textId="7F379545" w:rsidR="00FC11E7" w:rsidRPr="00507A9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Gradskog vijeća ili odluke Gradskog vijeća radi osobnog probitka ili probitka povezane osobe. </w:t>
      </w:r>
    </w:p>
    <w:p w14:paraId="12667F51" w14:textId="012EF4A9" w:rsidR="00FC11E7" w:rsidRPr="00507A9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507A9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507A9A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507A9A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113DBB0" w14:textId="77777777" w:rsidR="00507A9A" w:rsidRPr="00507A9A" w:rsidRDefault="00507A9A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4C9157" w14:textId="0D82F0D8" w:rsidR="00D273B0" w:rsidRPr="00507A9A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507A9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507A9A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507A9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507A9A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DFC495" w14:textId="77777777" w:rsidR="00507A9A" w:rsidRPr="00507A9A" w:rsidRDefault="00507A9A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BF29468" w14:textId="2E94ACC2" w:rsidR="00D26193" w:rsidRPr="00507A9A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Pr="00507A9A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507A9A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2628278B" w:rsidR="00AE60E2" w:rsidRPr="00507A9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imenuje i razrješuje Gradsko</w:t>
      </w:r>
      <w:r w:rsidR="008D01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>. Mandat predsjednika i članova Etičkog odbora i Vijeća časti traje do isteka mandata članova Gradskog vijeća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F2733B" w14:textId="2A3B605F" w:rsidR="00A45518" w:rsidRPr="00507A9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50855335" w14:textId="77777777" w:rsidR="00507A9A" w:rsidRPr="00507A9A" w:rsidRDefault="00507A9A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28D32E" w14:textId="7B771F56" w:rsidR="00AE60E2" w:rsidRPr="00507A9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Gradskom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0E540669" w:rsidR="00AE60E2" w:rsidRPr="00507A9A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Gradskog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507A9A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507A9A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25D5F23F" w14:textId="77777777" w:rsidR="00507A9A" w:rsidRPr="00507A9A" w:rsidRDefault="00507A9A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C772B17" w14:textId="2202B54C" w:rsidR="00366142" w:rsidRPr="00507A9A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507A9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77777777" w:rsidR="006F1E4D" w:rsidRPr="00507A9A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 političke stranke, odnosno kandidat nezavisne liste zastupljene u Gradskom vijeću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78328A4" w14:textId="77777777" w:rsidR="006B2DBE" w:rsidRPr="00507A9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507A9A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BB1422" w14:textId="77777777" w:rsidR="00507A9A" w:rsidRPr="00507A9A" w:rsidRDefault="00507A9A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1940F0" w14:textId="048DAFC7" w:rsidR="00AE60E2" w:rsidRPr="00507A9A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507A9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C2513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Gradskog vijeća, člana radnog tijela Gradskog vijeća</w:t>
      </w:r>
      <w:r w:rsidR="000902E6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, radnog tijela Gradskog vijeća, gradonačelnika i zamjenika gradonačelnika, službenika upravnog tijela Grada 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507A9A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3B283118" w:rsidR="002E0BD2" w:rsidRPr="00507A9A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507A9A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lastRenderedPageBreak/>
        <w:t>(3) Etički odbor može od podnositelj prijave zatražiti dopunu prijave odnosno dodatna pojašnjenja i očitovanja.</w:t>
      </w:r>
    </w:p>
    <w:p w14:paraId="41C92F87" w14:textId="5E312C87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73002D7F" w14:textId="77777777" w:rsidR="00507A9A" w:rsidRPr="00507A9A" w:rsidRDefault="00507A9A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1E5AF87" w14:textId="58D01166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507A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DE5679" w14:textId="77777777" w:rsidR="00507A9A" w:rsidRPr="00507A9A" w:rsidRDefault="00507A9A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128F4EF" w14:textId="32A0A489" w:rsidR="00AA228E" w:rsidRPr="00507A9A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1EBA4BDB" w14:textId="34A84B2E" w:rsidR="006B2DB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3758FAC7" w14:textId="77777777" w:rsidR="00507A9A" w:rsidRPr="00507A9A" w:rsidRDefault="00507A9A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B720AB" w14:textId="7582E84C" w:rsidR="00AA228E" w:rsidRPr="00507A9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(1) Za povredu odredba Etičkog kodeksa Gradsko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454BFA0" w:rsidR="00A441DB" w:rsidRPr="00507A9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(2) Protiv odluke Gradsko vijeća nositelj političke dužnosti može u roku od 8 dana od dana primitka odluke podnijeti prigovor Vijeću časti.</w:t>
      </w:r>
    </w:p>
    <w:p w14:paraId="7C429C0A" w14:textId="77777777" w:rsidR="00AA228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9980AD" w14:textId="77777777" w:rsidR="00507A9A" w:rsidRPr="00507A9A" w:rsidRDefault="00507A9A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2CE42B" w14:textId="4E36EB7B" w:rsidR="00A441DB" w:rsidRPr="00507A9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Pr="00507A9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potvrditi odluku Gradskog vijeća ili uvažiti prigovor i </w:t>
      </w:r>
      <w:r w:rsidR="00E22D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507A9A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odluku Gradskog vijeća.</w:t>
      </w:r>
    </w:p>
    <w:p w14:paraId="44E76540" w14:textId="7C242947" w:rsidR="007A4709" w:rsidRPr="00507A9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7AEA6BA0" w14:textId="77777777" w:rsidR="00507A9A" w:rsidRPr="00507A9A" w:rsidRDefault="00507A9A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B039A4F" w14:textId="5802EABF" w:rsidR="00BF5708" w:rsidRPr="00507A9A" w:rsidRDefault="007A4709" w:rsidP="00C2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primjenjuju se odredbe odluke o osnivanju i načinu rada radnih tijela Gradskog vijeća Grada</w:t>
      </w:r>
      <w:r w:rsidR="00C2513E">
        <w:rPr>
          <w:rFonts w:ascii="Times New Roman" w:hAnsi="Times New Roman" w:cs="Times New Roman"/>
          <w:sz w:val="24"/>
          <w:szCs w:val="24"/>
          <w:lang w:val="hr-HR"/>
        </w:rPr>
        <w:t xml:space="preserve"> Pleternice.</w:t>
      </w:r>
    </w:p>
    <w:p w14:paraId="4AAD572A" w14:textId="4C566CDE" w:rsidR="00BF5708" w:rsidRPr="00507A9A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</w:t>
      </w:r>
      <w:r w:rsidR="00C2513E">
        <w:rPr>
          <w:rFonts w:ascii="Times New Roman" w:hAnsi="Times New Roman" w:cs="Times New Roman"/>
          <w:sz w:val="24"/>
          <w:szCs w:val="24"/>
          <w:lang w:val="hr-HR"/>
        </w:rPr>
        <w:t>svoja rad obavljaju bez naknade.</w:t>
      </w:r>
    </w:p>
    <w:p w14:paraId="58DFE93B" w14:textId="77777777" w:rsidR="00507A9A" w:rsidRP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507A9A" w:rsidRDefault="007A4709" w:rsidP="00507A9A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Članak 21.</w:t>
      </w:r>
    </w:p>
    <w:p w14:paraId="0D29D2F4" w14:textId="77777777" w:rsidR="00507A9A" w:rsidRPr="00507A9A" w:rsidRDefault="00507A9A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1C2ADE3" w14:textId="1E4A0FD6" w:rsidR="00AE60E2" w:rsidRPr="00507A9A" w:rsidRDefault="007A4709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Odluke E</w:t>
      </w:r>
      <w:r w:rsidR="00135DB3" w:rsidRPr="00507A9A">
        <w:rPr>
          <w:rFonts w:ascii="Times New Roman" w:hAnsi="Times New Roman"/>
          <w:i w:val="0"/>
          <w:szCs w:val="24"/>
          <w:lang w:val="hr-HR"/>
        </w:rPr>
        <w:t>tič</w:t>
      </w:r>
      <w:r w:rsidRPr="00507A9A">
        <w:rPr>
          <w:rFonts w:ascii="Times New Roman" w:hAnsi="Times New Roman"/>
          <w:i w:val="0"/>
          <w:szCs w:val="24"/>
          <w:lang w:val="hr-HR"/>
        </w:rPr>
        <w:t xml:space="preserve">kog odbora i Vijeća časti objavljuj se u Službenom </w:t>
      </w:r>
      <w:r w:rsidR="00507A9A" w:rsidRPr="00507A9A">
        <w:rPr>
          <w:rFonts w:ascii="Times New Roman" w:eastAsia="Calibri" w:hAnsi="Times New Roman"/>
          <w:i w:val="0"/>
          <w:szCs w:val="24"/>
          <w:lang w:val="hr-HR" w:eastAsia="en-US"/>
        </w:rPr>
        <w:t>glasilu Grada Pleternice</w:t>
      </w:r>
      <w:r w:rsidR="00507A9A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507A9A">
        <w:rPr>
          <w:rFonts w:ascii="Times New Roman" w:hAnsi="Times New Roman"/>
          <w:i w:val="0"/>
          <w:szCs w:val="24"/>
          <w:lang w:val="hr-HR"/>
        </w:rPr>
        <w:t>i na mrežnoj stranici Grada</w:t>
      </w:r>
      <w:r w:rsidR="00507A9A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507A9A" w:rsidRPr="00507A9A">
        <w:rPr>
          <w:rFonts w:ascii="Times New Roman" w:eastAsia="Calibri" w:hAnsi="Times New Roman"/>
          <w:i w:val="0"/>
          <w:szCs w:val="24"/>
          <w:lang w:val="hr-HR" w:eastAsia="en-US"/>
        </w:rPr>
        <w:t>Pleternice</w:t>
      </w:r>
      <w:r w:rsidR="00507A9A" w:rsidRPr="00507A9A">
        <w:rPr>
          <w:rFonts w:ascii="Times New Roman" w:eastAsia="Calibri" w:hAnsi="Times New Roman"/>
          <w:i w:val="0"/>
          <w:szCs w:val="24"/>
          <w:lang w:val="hr-HR"/>
        </w:rPr>
        <w:t>.</w:t>
      </w:r>
    </w:p>
    <w:p w14:paraId="32CF7F41" w14:textId="77777777" w:rsidR="007A4709" w:rsidRDefault="007A4709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A9B6641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6AE8AC8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10ED2DB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0BBD7E1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1558EAE" w14:textId="77777777" w:rsidR="00C2513E" w:rsidRPr="00507A9A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EE7357E" w14:textId="1D3CFB5E" w:rsidR="00AE60E2" w:rsidRPr="00507A9A" w:rsidRDefault="000B6439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VI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 xml:space="preserve">. </w:t>
      </w:r>
      <w:r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>ZAVRŠNE ODREDBE</w:t>
      </w:r>
    </w:p>
    <w:p w14:paraId="4317C0AD" w14:textId="77777777" w:rsidR="00507A9A" w:rsidRPr="00507A9A" w:rsidRDefault="00507A9A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6FBF126" w14:textId="3A6E2A2A" w:rsidR="00AE60E2" w:rsidRPr="00507A9A" w:rsidRDefault="006B2DBE" w:rsidP="00507A9A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Članak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0B6439" w:rsidRPr="00507A9A">
        <w:rPr>
          <w:rFonts w:ascii="Times New Roman" w:hAnsi="Times New Roman"/>
          <w:i w:val="0"/>
          <w:szCs w:val="24"/>
          <w:lang w:val="hr-HR"/>
        </w:rPr>
        <w:t>22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>.</w:t>
      </w:r>
    </w:p>
    <w:p w14:paraId="014791A1" w14:textId="77777777" w:rsidR="00507A9A" w:rsidRPr="00507A9A" w:rsidRDefault="00507A9A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57D630C1" w14:textId="6619B00A" w:rsidR="00507A9A" w:rsidRPr="00507A9A" w:rsidRDefault="007A4709" w:rsidP="00507A9A">
      <w:pPr>
        <w:pStyle w:val="Bezproreda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Ovaj Etički k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>odeks stupa na snagu osmog dana nakon objave</w:t>
      </w:r>
      <w:r w:rsidR="00507A9A" w:rsidRPr="00507A9A">
        <w:rPr>
          <w:rFonts w:ascii="Times New Roman" w:hAnsi="Times New Roman"/>
          <w:i w:val="0"/>
          <w:szCs w:val="24"/>
          <w:lang w:val="hr-HR"/>
        </w:rPr>
        <w:t xml:space="preserve"> u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507A9A" w:rsidRPr="00507A9A">
        <w:rPr>
          <w:rFonts w:ascii="Times New Roman" w:eastAsia="Calibri" w:hAnsi="Times New Roman"/>
          <w:i w:val="0"/>
          <w:szCs w:val="24"/>
          <w:lang w:val="hr-HR" w:eastAsia="en-US"/>
        </w:rPr>
        <w:t>„Službenom glasilu Grada Pleternice“.</w:t>
      </w:r>
    </w:p>
    <w:p w14:paraId="4F1940E4" w14:textId="77777777" w:rsidR="00507A9A" w:rsidRPr="00507A9A" w:rsidRDefault="00507A9A" w:rsidP="00507A9A">
      <w:pPr>
        <w:pStyle w:val="Bezproreda"/>
        <w:rPr>
          <w:rFonts w:ascii="Times New Roman" w:eastAsia="Calibri" w:hAnsi="Times New Roman"/>
          <w:i w:val="0"/>
          <w:szCs w:val="24"/>
          <w:lang w:val="hr-HR" w:eastAsia="en-US"/>
        </w:rPr>
      </w:pPr>
    </w:p>
    <w:p w14:paraId="16DB506F" w14:textId="77777777" w:rsidR="00507A9A" w:rsidRPr="00507A9A" w:rsidRDefault="00507A9A" w:rsidP="00507A9A">
      <w:pPr>
        <w:pStyle w:val="Bezproreda"/>
        <w:rPr>
          <w:rFonts w:ascii="Times New Roman" w:eastAsia="Calibri" w:hAnsi="Times New Roman"/>
          <w:i w:val="0"/>
          <w:szCs w:val="24"/>
          <w:lang w:val="hr-HR" w:eastAsia="en-US"/>
        </w:rPr>
      </w:pPr>
    </w:p>
    <w:p w14:paraId="76A9717C" w14:textId="77777777" w:rsidR="00507A9A" w:rsidRPr="00507A9A" w:rsidRDefault="00507A9A" w:rsidP="00507A9A">
      <w:pPr>
        <w:pStyle w:val="Bezproreda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G R A D S K O   V I J E Ć E   G R A D A   P L E T E R N I C E</w:t>
      </w:r>
    </w:p>
    <w:p w14:paraId="5D73A6F8" w14:textId="77777777" w:rsidR="00507A9A" w:rsidRPr="00507A9A" w:rsidRDefault="00507A9A" w:rsidP="00507A9A">
      <w:pPr>
        <w:pStyle w:val="Bezproreda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</w:p>
    <w:p w14:paraId="38D95AED" w14:textId="77777777" w:rsidR="00507A9A" w:rsidRPr="00507A9A" w:rsidRDefault="00507A9A" w:rsidP="00507A9A">
      <w:pPr>
        <w:pStyle w:val="Bezproreda"/>
        <w:jc w:val="center"/>
        <w:rPr>
          <w:rFonts w:ascii="Times New Roman" w:hAnsi="Times New Roman"/>
          <w:i w:val="0"/>
          <w:color w:val="000000"/>
          <w:szCs w:val="24"/>
          <w:lang w:val="hr-HR" w:eastAsia="en-US"/>
        </w:rPr>
      </w:pPr>
    </w:p>
    <w:p w14:paraId="0581FFFB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Predsjednik:</w:t>
      </w:r>
    </w:p>
    <w:p w14:paraId="6745F767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</w:p>
    <w:p w14:paraId="0231259B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______________________</w:t>
      </w:r>
    </w:p>
    <w:p w14:paraId="327C5019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Anto Barbarić, dipl.ing.</w:t>
      </w:r>
    </w:p>
    <w:p w14:paraId="20B1260F" w14:textId="45292DFE" w:rsidR="00AE60E2" w:rsidRPr="00507A9A" w:rsidRDefault="00AE60E2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E60E2" w:rsidRPr="0050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9C69" w14:textId="77777777" w:rsidR="00777781" w:rsidRDefault="00777781" w:rsidP="00B55265">
      <w:pPr>
        <w:spacing w:after="0" w:line="240" w:lineRule="auto"/>
      </w:pPr>
      <w:r>
        <w:separator/>
      </w:r>
    </w:p>
  </w:endnote>
  <w:endnote w:type="continuationSeparator" w:id="0">
    <w:p w14:paraId="735CA337" w14:textId="77777777" w:rsidR="00777781" w:rsidRDefault="00777781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46AAB" w14:textId="77777777" w:rsidR="00777781" w:rsidRDefault="00777781" w:rsidP="00B55265">
      <w:pPr>
        <w:spacing w:after="0" w:line="240" w:lineRule="auto"/>
      </w:pPr>
      <w:r>
        <w:separator/>
      </w:r>
    </w:p>
  </w:footnote>
  <w:footnote w:type="continuationSeparator" w:id="0">
    <w:p w14:paraId="614863EA" w14:textId="77777777" w:rsidR="00777781" w:rsidRDefault="00777781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C88"/>
    <w:multiLevelType w:val="hybridMultilevel"/>
    <w:tmpl w:val="7D4EB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75F5"/>
    <w:multiLevelType w:val="hybridMultilevel"/>
    <w:tmpl w:val="300ED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54A05"/>
    <w:rsid w:val="000902E6"/>
    <w:rsid w:val="000A77D5"/>
    <w:rsid w:val="000B203D"/>
    <w:rsid w:val="000B6439"/>
    <w:rsid w:val="0013127E"/>
    <w:rsid w:val="00135DB3"/>
    <w:rsid w:val="00161754"/>
    <w:rsid w:val="00183402"/>
    <w:rsid w:val="001E786D"/>
    <w:rsid w:val="00254E9B"/>
    <w:rsid w:val="002B19E8"/>
    <w:rsid w:val="002E0BD2"/>
    <w:rsid w:val="003368C8"/>
    <w:rsid w:val="00366142"/>
    <w:rsid w:val="004473C9"/>
    <w:rsid w:val="00507A9A"/>
    <w:rsid w:val="00534953"/>
    <w:rsid w:val="00540585"/>
    <w:rsid w:val="005A19C0"/>
    <w:rsid w:val="005D149E"/>
    <w:rsid w:val="006679D3"/>
    <w:rsid w:val="00670D27"/>
    <w:rsid w:val="006B2DBE"/>
    <w:rsid w:val="006C02AF"/>
    <w:rsid w:val="006D1994"/>
    <w:rsid w:val="006F1E4D"/>
    <w:rsid w:val="007358EA"/>
    <w:rsid w:val="00777781"/>
    <w:rsid w:val="007801EE"/>
    <w:rsid w:val="007A4709"/>
    <w:rsid w:val="007C14A9"/>
    <w:rsid w:val="007C195F"/>
    <w:rsid w:val="008123D2"/>
    <w:rsid w:val="00854F06"/>
    <w:rsid w:val="008A58BB"/>
    <w:rsid w:val="008D014F"/>
    <w:rsid w:val="008D5293"/>
    <w:rsid w:val="00900BF1"/>
    <w:rsid w:val="009131DB"/>
    <w:rsid w:val="00917DDC"/>
    <w:rsid w:val="0093084A"/>
    <w:rsid w:val="00994E10"/>
    <w:rsid w:val="009A03FC"/>
    <w:rsid w:val="009A52DD"/>
    <w:rsid w:val="00A2386C"/>
    <w:rsid w:val="00A441DB"/>
    <w:rsid w:val="00A45518"/>
    <w:rsid w:val="00A7205C"/>
    <w:rsid w:val="00AA228E"/>
    <w:rsid w:val="00AE60E2"/>
    <w:rsid w:val="00B55265"/>
    <w:rsid w:val="00BA7A85"/>
    <w:rsid w:val="00BC5258"/>
    <w:rsid w:val="00BD62D3"/>
    <w:rsid w:val="00BE3871"/>
    <w:rsid w:val="00BF5708"/>
    <w:rsid w:val="00C201CA"/>
    <w:rsid w:val="00C2513E"/>
    <w:rsid w:val="00C80F9A"/>
    <w:rsid w:val="00CC6588"/>
    <w:rsid w:val="00CD35C5"/>
    <w:rsid w:val="00CD489B"/>
    <w:rsid w:val="00D15649"/>
    <w:rsid w:val="00D26193"/>
    <w:rsid w:val="00D273B0"/>
    <w:rsid w:val="00D5366A"/>
    <w:rsid w:val="00E22D4F"/>
    <w:rsid w:val="00E75910"/>
    <w:rsid w:val="00E82D06"/>
    <w:rsid w:val="00E87550"/>
    <w:rsid w:val="00EB2322"/>
    <w:rsid w:val="00EC15FB"/>
    <w:rsid w:val="00EE4391"/>
    <w:rsid w:val="00F55EBE"/>
    <w:rsid w:val="00F60C78"/>
    <w:rsid w:val="00F846DC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7A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7A9A"/>
    <w:rPr>
      <w:rFonts w:ascii="Cambria" w:eastAsia="Times New Roman" w:hAnsi="Cambria" w:cs="Times New Roman"/>
      <w:color w:val="243F6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507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507A9A"/>
    <w:rPr>
      <w:rFonts w:ascii="HRSwiss" w:eastAsia="Times New Roman" w:hAnsi="HRSwiss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39C2-9BDC-4BAD-8EEE-6360109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Microsoftov račun</cp:lastModifiedBy>
  <cp:revision>21</cp:revision>
  <dcterms:created xsi:type="dcterms:W3CDTF">2022-02-10T18:27:00Z</dcterms:created>
  <dcterms:modified xsi:type="dcterms:W3CDTF">2022-03-08T12:40:00Z</dcterms:modified>
</cp:coreProperties>
</file>