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"/>
        <w:gridCol w:w="5045"/>
        <w:gridCol w:w="10091"/>
        <w:gridCol w:w="113"/>
      </w:tblGrid>
      <w:tr w:rsidR="002B2165" w:rsidTr="002B2165">
        <w:trPr>
          <w:trHeight w:val="283"/>
        </w:trPr>
        <w:tc>
          <w:tcPr>
            <w:tcW w:w="56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01"/>
            </w:tblGrid>
            <w:tr w:rsidR="00520640">
              <w:trPr>
                <w:trHeight w:val="283"/>
              </w:trPr>
              <w:tc>
                <w:tcPr>
                  <w:tcW w:w="510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20640" w:rsidRDefault="00CC4DFF">
                  <w:pPr>
                    <w:spacing w:after="0" w:line="240" w:lineRule="auto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Trg hrvatskih branitelja 1</w:t>
                  </w:r>
                </w:p>
              </w:tc>
            </w:tr>
          </w:tbl>
          <w:p w:rsidR="00520640" w:rsidRDefault="00520640">
            <w:pPr>
              <w:spacing w:after="0" w:line="240" w:lineRule="auto"/>
            </w:pPr>
          </w:p>
        </w:tc>
        <w:tc>
          <w:tcPr>
            <w:tcW w:w="10091" w:type="dxa"/>
          </w:tcPr>
          <w:p w:rsidR="00520640" w:rsidRDefault="00520640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520640" w:rsidRDefault="00520640">
            <w:pPr>
              <w:pStyle w:val="EmptyCellLayoutStyle"/>
              <w:spacing w:after="0" w:line="240" w:lineRule="auto"/>
            </w:pPr>
          </w:p>
        </w:tc>
      </w:tr>
      <w:tr w:rsidR="002B2165" w:rsidTr="002B2165">
        <w:trPr>
          <w:trHeight w:val="283"/>
        </w:trPr>
        <w:tc>
          <w:tcPr>
            <w:tcW w:w="56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01"/>
            </w:tblGrid>
            <w:tr w:rsidR="00520640">
              <w:trPr>
                <w:trHeight w:val="283"/>
              </w:trPr>
              <w:tc>
                <w:tcPr>
                  <w:tcW w:w="510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20640" w:rsidRDefault="00CC4D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34310 Pleternica</w:t>
                  </w:r>
                </w:p>
              </w:tc>
            </w:tr>
          </w:tbl>
          <w:p w:rsidR="00520640" w:rsidRDefault="00520640">
            <w:pPr>
              <w:spacing w:after="0" w:line="240" w:lineRule="auto"/>
            </w:pPr>
          </w:p>
        </w:tc>
        <w:tc>
          <w:tcPr>
            <w:tcW w:w="10091" w:type="dxa"/>
          </w:tcPr>
          <w:p w:rsidR="00520640" w:rsidRDefault="00520640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520640" w:rsidRDefault="00520640">
            <w:pPr>
              <w:pStyle w:val="EmptyCellLayoutStyle"/>
              <w:spacing w:after="0" w:line="240" w:lineRule="auto"/>
            </w:pPr>
          </w:p>
        </w:tc>
      </w:tr>
      <w:tr w:rsidR="002B2165" w:rsidTr="002B2165">
        <w:trPr>
          <w:trHeight w:val="283"/>
        </w:trPr>
        <w:tc>
          <w:tcPr>
            <w:tcW w:w="56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01"/>
            </w:tblGrid>
            <w:tr w:rsidR="00520640">
              <w:trPr>
                <w:trHeight w:val="283"/>
              </w:trPr>
              <w:tc>
                <w:tcPr>
                  <w:tcW w:w="510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20640" w:rsidRDefault="00CC4D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40247645244</w:t>
                  </w:r>
                </w:p>
              </w:tc>
            </w:tr>
          </w:tbl>
          <w:p w:rsidR="00520640" w:rsidRDefault="00520640">
            <w:pPr>
              <w:spacing w:after="0" w:line="240" w:lineRule="auto"/>
            </w:pPr>
          </w:p>
        </w:tc>
        <w:tc>
          <w:tcPr>
            <w:tcW w:w="10091" w:type="dxa"/>
          </w:tcPr>
          <w:p w:rsidR="00520640" w:rsidRDefault="00520640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520640" w:rsidRDefault="00520640">
            <w:pPr>
              <w:pStyle w:val="EmptyCellLayoutStyle"/>
              <w:spacing w:after="0" w:line="240" w:lineRule="auto"/>
            </w:pPr>
          </w:p>
        </w:tc>
      </w:tr>
      <w:tr w:rsidR="00520640">
        <w:trPr>
          <w:trHeight w:val="793"/>
        </w:trPr>
        <w:tc>
          <w:tcPr>
            <w:tcW w:w="56" w:type="dxa"/>
          </w:tcPr>
          <w:p w:rsidR="00520640" w:rsidRDefault="00520640">
            <w:pPr>
              <w:pStyle w:val="EmptyCellLayoutStyle"/>
              <w:spacing w:after="0" w:line="240" w:lineRule="auto"/>
            </w:pPr>
          </w:p>
        </w:tc>
        <w:tc>
          <w:tcPr>
            <w:tcW w:w="5045" w:type="dxa"/>
          </w:tcPr>
          <w:p w:rsidR="00520640" w:rsidRDefault="00520640">
            <w:pPr>
              <w:pStyle w:val="EmptyCellLayoutStyle"/>
              <w:spacing w:after="0" w:line="240" w:lineRule="auto"/>
            </w:pPr>
          </w:p>
        </w:tc>
        <w:tc>
          <w:tcPr>
            <w:tcW w:w="10091" w:type="dxa"/>
          </w:tcPr>
          <w:p w:rsidR="00520640" w:rsidRDefault="00520640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520640" w:rsidRDefault="00520640">
            <w:pPr>
              <w:pStyle w:val="EmptyCellLayoutStyle"/>
              <w:spacing w:after="0" w:line="240" w:lineRule="auto"/>
            </w:pPr>
          </w:p>
        </w:tc>
      </w:tr>
      <w:tr w:rsidR="002B2165" w:rsidTr="002B2165">
        <w:trPr>
          <w:trHeight w:val="359"/>
        </w:trPr>
        <w:tc>
          <w:tcPr>
            <w:tcW w:w="56" w:type="dxa"/>
          </w:tcPr>
          <w:p w:rsidR="00520640" w:rsidRDefault="00520640">
            <w:pPr>
              <w:pStyle w:val="EmptyCellLayoutStyle"/>
              <w:spacing w:after="0" w:line="240" w:lineRule="auto"/>
            </w:pPr>
          </w:p>
        </w:tc>
        <w:tc>
          <w:tcPr>
            <w:tcW w:w="5045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136"/>
            </w:tblGrid>
            <w:tr w:rsidR="00520640">
              <w:trPr>
                <w:trHeight w:val="281"/>
              </w:trPr>
              <w:tc>
                <w:tcPr>
                  <w:tcW w:w="151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0640" w:rsidRDefault="00CC4D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ll. REBALANS PLANA  ZA 2021.</w:t>
                  </w:r>
                </w:p>
              </w:tc>
            </w:tr>
          </w:tbl>
          <w:p w:rsidR="00520640" w:rsidRDefault="00520640">
            <w:pPr>
              <w:spacing w:after="0" w:line="240" w:lineRule="auto"/>
            </w:pPr>
          </w:p>
        </w:tc>
        <w:tc>
          <w:tcPr>
            <w:tcW w:w="113" w:type="dxa"/>
          </w:tcPr>
          <w:p w:rsidR="00520640" w:rsidRDefault="00520640">
            <w:pPr>
              <w:pStyle w:val="EmptyCellLayoutStyle"/>
              <w:spacing w:after="0" w:line="240" w:lineRule="auto"/>
            </w:pPr>
          </w:p>
        </w:tc>
      </w:tr>
      <w:tr w:rsidR="00520640">
        <w:trPr>
          <w:trHeight w:val="36"/>
        </w:trPr>
        <w:tc>
          <w:tcPr>
            <w:tcW w:w="56" w:type="dxa"/>
          </w:tcPr>
          <w:p w:rsidR="00520640" w:rsidRDefault="00520640">
            <w:pPr>
              <w:pStyle w:val="EmptyCellLayoutStyle"/>
              <w:spacing w:after="0" w:line="240" w:lineRule="auto"/>
            </w:pPr>
          </w:p>
        </w:tc>
        <w:tc>
          <w:tcPr>
            <w:tcW w:w="5045" w:type="dxa"/>
          </w:tcPr>
          <w:p w:rsidR="00520640" w:rsidRDefault="00520640">
            <w:pPr>
              <w:pStyle w:val="EmptyCellLayoutStyle"/>
              <w:spacing w:after="0" w:line="240" w:lineRule="auto"/>
            </w:pPr>
          </w:p>
        </w:tc>
        <w:tc>
          <w:tcPr>
            <w:tcW w:w="10091" w:type="dxa"/>
          </w:tcPr>
          <w:p w:rsidR="00520640" w:rsidRDefault="00520640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520640" w:rsidRDefault="00520640">
            <w:pPr>
              <w:pStyle w:val="EmptyCellLayoutStyle"/>
              <w:spacing w:after="0" w:line="240" w:lineRule="auto"/>
            </w:pPr>
          </w:p>
        </w:tc>
      </w:tr>
      <w:tr w:rsidR="002B2165" w:rsidTr="002B2165">
        <w:trPr>
          <w:trHeight w:val="359"/>
        </w:trPr>
        <w:tc>
          <w:tcPr>
            <w:tcW w:w="56" w:type="dxa"/>
          </w:tcPr>
          <w:p w:rsidR="00520640" w:rsidRDefault="00520640">
            <w:pPr>
              <w:pStyle w:val="EmptyCellLayoutStyle"/>
              <w:spacing w:after="0" w:line="240" w:lineRule="auto"/>
            </w:pPr>
          </w:p>
        </w:tc>
        <w:tc>
          <w:tcPr>
            <w:tcW w:w="5045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136"/>
            </w:tblGrid>
            <w:tr w:rsidR="00520640">
              <w:trPr>
                <w:trHeight w:val="281"/>
              </w:trPr>
              <w:tc>
                <w:tcPr>
                  <w:tcW w:w="151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0640" w:rsidRDefault="00CC4D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OPĆI DIO</w:t>
                  </w:r>
                </w:p>
              </w:tc>
            </w:tr>
          </w:tbl>
          <w:p w:rsidR="00520640" w:rsidRDefault="00520640">
            <w:pPr>
              <w:spacing w:after="0" w:line="240" w:lineRule="auto"/>
            </w:pPr>
          </w:p>
        </w:tc>
        <w:tc>
          <w:tcPr>
            <w:tcW w:w="113" w:type="dxa"/>
          </w:tcPr>
          <w:p w:rsidR="00520640" w:rsidRDefault="00520640">
            <w:pPr>
              <w:pStyle w:val="EmptyCellLayoutStyle"/>
              <w:spacing w:after="0" w:line="240" w:lineRule="auto"/>
            </w:pPr>
          </w:p>
        </w:tc>
      </w:tr>
      <w:tr w:rsidR="00520640">
        <w:trPr>
          <w:trHeight w:val="433"/>
        </w:trPr>
        <w:tc>
          <w:tcPr>
            <w:tcW w:w="56" w:type="dxa"/>
          </w:tcPr>
          <w:p w:rsidR="00520640" w:rsidRDefault="00520640">
            <w:pPr>
              <w:pStyle w:val="EmptyCellLayoutStyle"/>
              <w:spacing w:after="0" w:line="240" w:lineRule="auto"/>
            </w:pPr>
          </w:p>
        </w:tc>
        <w:tc>
          <w:tcPr>
            <w:tcW w:w="5045" w:type="dxa"/>
          </w:tcPr>
          <w:p w:rsidR="00520640" w:rsidRDefault="00520640">
            <w:pPr>
              <w:pStyle w:val="EmptyCellLayoutStyle"/>
              <w:spacing w:after="0" w:line="240" w:lineRule="auto"/>
            </w:pPr>
          </w:p>
        </w:tc>
        <w:tc>
          <w:tcPr>
            <w:tcW w:w="10091" w:type="dxa"/>
          </w:tcPr>
          <w:p w:rsidR="00520640" w:rsidRDefault="00520640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520640" w:rsidRDefault="00520640">
            <w:pPr>
              <w:pStyle w:val="EmptyCellLayoutStyle"/>
              <w:spacing w:after="0" w:line="240" w:lineRule="auto"/>
            </w:pPr>
          </w:p>
        </w:tc>
      </w:tr>
      <w:tr w:rsidR="002B2165" w:rsidTr="002B2165">
        <w:tc>
          <w:tcPr>
            <w:tcW w:w="56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5"/>
              <w:gridCol w:w="8362"/>
              <w:gridCol w:w="1814"/>
              <w:gridCol w:w="1814"/>
              <w:gridCol w:w="963"/>
              <w:gridCol w:w="1814"/>
            </w:tblGrid>
            <w:tr w:rsidR="002B2165" w:rsidTr="002B2165">
              <w:trPr>
                <w:trHeight w:val="20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0640" w:rsidRDefault="00520640">
                  <w:pPr>
                    <w:spacing w:after="0" w:line="240" w:lineRule="auto"/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0640" w:rsidRDefault="00520640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0640" w:rsidRDefault="00520640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20640" w:rsidRDefault="00CC4D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PROMJENA</w:t>
                  </w:r>
                </w:p>
              </w:tc>
            </w:tr>
            <w:tr w:rsidR="00520640">
              <w:trPr>
                <w:trHeight w:val="20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0640" w:rsidRDefault="00520640">
                  <w:pPr>
                    <w:spacing w:after="0" w:line="240" w:lineRule="auto"/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0640" w:rsidRDefault="00520640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0640" w:rsidRDefault="00CC4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PLANIRANO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0640" w:rsidRDefault="00CC4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IZNOS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0640" w:rsidRDefault="00CC4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(%)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0640" w:rsidRDefault="00CC4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NOVI IZNOS</w:t>
                  </w:r>
                </w:p>
              </w:tc>
            </w:tr>
            <w:tr w:rsidR="00520640">
              <w:trPr>
                <w:trHeight w:val="92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0640" w:rsidRDefault="00520640">
                  <w:pPr>
                    <w:spacing w:after="0" w:line="240" w:lineRule="auto"/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 w:rsidR="00520640" w:rsidRDefault="00520640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0640" w:rsidRDefault="00520640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0640" w:rsidRDefault="0052064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0640" w:rsidRDefault="00520640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0640" w:rsidRDefault="00520640">
                  <w:pPr>
                    <w:spacing w:after="0" w:line="240" w:lineRule="auto"/>
                  </w:pPr>
                </w:p>
              </w:tc>
            </w:tr>
            <w:tr w:rsidR="00520640">
              <w:trPr>
                <w:trHeight w:val="20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0640" w:rsidRDefault="00CC4D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A.</w:t>
                  </w: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 w:rsidR="00520640" w:rsidRDefault="00CC4D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RAČUN PRIHODA I RASHODA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0640" w:rsidRDefault="00520640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0640" w:rsidRDefault="0052064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0640" w:rsidRDefault="00520640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0640" w:rsidRDefault="00520640">
                  <w:pPr>
                    <w:spacing w:after="0" w:line="240" w:lineRule="auto"/>
                  </w:pPr>
                </w:p>
              </w:tc>
            </w:tr>
            <w:tr w:rsidR="00520640">
              <w:trPr>
                <w:trHeight w:val="14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520640" w:rsidRDefault="00520640">
                  <w:pPr>
                    <w:spacing w:after="0" w:line="240" w:lineRule="auto"/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520640" w:rsidRDefault="00CC4D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poslovanja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20640" w:rsidRDefault="00CC4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74.504.440,11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20640" w:rsidRDefault="00CC4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3.239.600,00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20640" w:rsidRDefault="00CC4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4.3%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20640" w:rsidRDefault="00CC4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77.744.040,11</w:t>
                  </w:r>
                </w:p>
              </w:tc>
            </w:tr>
            <w:tr w:rsidR="00520640">
              <w:trPr>
                <w:trHeight w:val="14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520640" w:rsidRDefault="00520640">
                  <w:pPr>
                    <w:spacing w:after="0" w:line="240" w:lineRule="auto"/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520640" w:rsidRDefault="00CC4D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prodaje nefinancijske imovine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20640" w:rsidRDefault="00CC4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500.000,00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20640" w:rsidRDefault="00CC4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20640" w:rsidRDefault="00CC4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20640" w:rsidRDefault="00CC4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500.000,00</w:t>
                  </w:r>
                </w:p>
              </w:tc>
            </w:tr>
            <w:tr w:rsidR="00520640">
              <w:trPr>
                <w:trHeight w:val="14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520640" w:rsidRDefault="00520640">
                  <w:pPr>
                    <w:spacing w:after="0" w:line="240" w:lineRule="auto"/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520640" w:rsidRDefault="00CC4D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20640" w:rsidRDefault="00CC4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31.395.832,36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20640" w:rsidRDefault="00CC4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79.600,00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20640" w:rsidRDefault="00CC4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0.3%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20640" w:rsidRDefault="00CC4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31.475.432,36</w:t>
                  </w:r>
                </w:p>
              </w:tc>
            </w:tr>
            <w:tr w:rsidR="00520640">
              <w:trPr>
                <w:trHeight w:val="14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520640" w:rsidRDefault="00520640">
                  <w:pPr>
                    <w:spacing w:after="0" w:line="240" w:lineRule="auto"/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520640" w:rsidRDefault="00CC4D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nefinancijske imovine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20640" w:rsidRDefault="00CC4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40.176.288,68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20640" w:rsidRDefault="00CC4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3.160.000,00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20640" w:rsidRDefault="00CC4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7.9%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20640" w:rsidRDefault="00CC4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43.336.288,68</w:t>
                  </w:r>
                </w:p>
              </w:tc>
            </w:tr>
            <w:tr w:rsidR="00520640">
              <w:trPr>
                <w:trHeight w:val="14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520640" w:rsidRDefault="00520640">
                  <w:pPr>
                    <w:spacing w:after="0" w:line="240" w:lineRule="auto"/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520640" w:rsidRDefault="00CC4D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RAZLIKA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20640" w:rsidRDefault="00CC4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3.432.319,07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20640" w:rsidRDefault="00CC4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20640" w:rsidRDefault="00CC4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20640" w:rsidRDefault="00CC4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3.432.319,07</w:t>
                  </w:r>
                </w:p>
              </w:tc>
            </w:tr>
            <w:tr w:rsidR="00520640">
              <w:trPr>
                <w:trHeight w:val="92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0640" w:rsidRDefault="00520640">
                  <w:pPr>
                    <w:spacing w:after="0" w:line="240" w:lineRule="auto"/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 w:rsidR="00520640" w:rsidRDefault="00520640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0640" w:rsidRDefault="00520640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0640" w:rsidRDefault="0052064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0640" w:rsidRDefault="00520640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0640" w:rsidRDefault="00520640">
                  <w:pPr>
                    <w:spacing w:after="0" w:line="240" w:lineRule="auto"/>
                  </w:pPr>
                </w:p>
              </w:tc>
            </w:tr>
            <w:tr w:rsidR="00520640">
              <w:trPr>
                <w:trHeight w:val="20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0640" w:rsidRDefault="00CC4D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B.</w:t>
                  </w: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 w:rsidR="00520640" w:rsidRDefault="00CC4D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RAČUN ZADUŽIVANJA/FINANCIRANJA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0640" w:rsidRDefault="00520640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0640" w:rsidRDefault="0052064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0640" w:rsidRDefault="00520640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0640" w:rsidRDefault="00520640">
                  <w:pPr>
                    <w:spacing w:after="0" w:line="240" w:lineRule="auto"/>
                  </w:pPr>
                </w:p>
              </w:tc>
            </w:tr>
            <w:tr w:rsidR="00520640">
              <w:trPr>
                <w:trHeight w:val="14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520640" w:rsidRDefault="00520640">
                  <w:pPr>
                    <w:spacing w:after="0" w:line="240" w:lineRule="auto"/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520640" w:rsidRDefault="00CC4D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Primici od financijske imovine i zaduživanja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20640" w:rsidRDefault="00CC4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20640" w:rsidRDefault="00CC4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20640" w:rsidRDefault="00CC4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20640" w:rsidRDefault="00CC4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</w:tr>
            <w:tr w:rsidR="00520640">
              <w:trPr>
                <w:trHeight w:val="14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520640" w:rsidRDefault="00520640">
                  <w:pPr>
                    <w:spacing w:after="0" w:line="240" w:lineRule="auto"/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520640" w:rsidRDefault="00CC4D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Izdaci za financijsku imovinu i otplate zajmova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20640" w:rsidRDefault="00CC4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4.000.000,00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20640" w:rsidRDefault="00CC4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20640" w:rsidRDefault="00CC4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20640" w:rsidRDefault="00CC4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4.000.000,00</w:t>
                  </w:r>
                </w:p>
              </w:tc>
            </w:tr>
            <w:tr w:rsidR="00520640">
              <w:trPr>
                <w:trHeight w:val="14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520640" w:rsidRDefault="00520640">
                  <w:pPr>
                    <w:spacing w:after="0" w:line="240" w:lineRule="auto"/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520640" w:rsidRDefault="00CC4D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NETO ZADUŽIVANJE/FINANCIRANJE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20640" w:rsidRDefault="00CC4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- 4.000.000,00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20640" w:rsidRDefault="00CC4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20640" w:rsidRDefault="00CC4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20640" w:rsidRDefault="00CC4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- 4.000.000,00</w:t>
                  </w:r>
                </w:p>
              </w:tc>
            </w:tr>
            <w:tr w:rsidR="00520640">
              <w:trPr>
                <w:trHeight w:val="92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0640" w:rsidRDefault="00520640">
                  <w:pPr>
                    <w:spacing w:after="0" w:line="240" w:lineRule="auto"/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 w:rsidR="00520640" w:rsidRDefault="00520640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0640" w:rsidRDefault="00520640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0640" w:rsidRDefault="0052064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0640" w:rsidRDefault="00520640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0640" w:rsidRDefault="00520640">
                  <w:pPr>
                    <w:spacing w:after="0" w:line="240" w:lineRule="auto"/>
                  </w:pPr>
                </w:p>
              </w:tc>
            </w:tr>
            <w:tr w:rsidR="00520640">
              <w:trPr>
                <w:trHeight w:val="20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0640" w:rsidRDefault="00520640">
                  <w:pPr>
                    <w:spacing w:after="0" w:line="240" w:lineRule="auto"/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 w:rsidR="00520640" w:rsidRDefault="00520640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0640" w:rsidRDefault="00520640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0640" w:rsidRDefault="0052064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0640" w:rsidRDefault="00520640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0640" w:rsidRDefault="00520640">
                  <w:pPr>
                    <w:spacing w:after="0" w:line="240" w:lineRule="auto"/>
                  </w:pPr>
                </w:p>
              </w:tc>
            </w:tr>
            <w:tr w:rsidR="00520640">
              <w:trPr>
                <w:trHeight w:val="14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520640" w:rsidRDefault="00520640">
                  <w:pPr>
                    <w:spacing w:after="0" w:line="240" w:lineRule="auto"/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520640" w:rsidRDefault="00CC4D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VIŠAK/MANJAK + NETO ZADUŽIVANJA/FINANCIRANJA + RASPOLOŽIVA SREDSTVA IZ PRETHODNIH GODINA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20640" w:rsidRDefault="00CC4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- 567.680,93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20640" w:rsidRDefault="00CC4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20640" w:rsidRDefault="00CC4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20640" w:rsidRDefault="00CC4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- 567.680,93</w:t>
                  </w:r>
                </w:p>
              </w:tc>
            </w:tr>
          </w:tbl>
          <w:p w:rsidR="00520640" w:rsidRDefault="00520640">
            <w:pPr>
              <w:spacing w:after="0" w:line="240" w:lineRule="auto"/>
            </w:pPr>
          </w:p>
        </w:tc>
        <w:tc>
          <w:tcPr>
            <w:tcW w:w="113" w:type="dxa"/>
          </w:tcPr>
          <w:p w:rsidR="00520640" w:rsidRDefault="00520640">
            <w:pPr>
              <w:pStyle w:val="EmptyCellLayoutStyle"/>
              <w:spacing w:after="0" w:line="240" w:lineRule="auto"/>
            </w:pPr>
          </w:p>
        </w:tc>
      </w:tr>
    </w:tbl>
    <w:p w:rsidR="00520640" w:rsidRDefault="00CC4DFF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51"/>
        <w:gridCol w:w="55"/>
      </w:tblGrid>
      <w:tr w:rsidR="00520640">
        <w:trPr>
          <w:trHeight w:val="453"/>
        </w:trPr>
        <w:tc>
          <w:tcPr>
            <w:tcW w:w="15251" w:type="dxa"/>
          </w:tcPr>
          <w:p w:rsidR="00520640" w:rsidRDefault="00520640">
            <w:pPr>
              <w:pStyle w:val="EmptyCellLayoutStyle"/>
              <w:spacing w:after="0" w:line="240" w:lineRule="auto"/>
            </w:pPr>
          </w:p>
        </w:tc>
        <w:tc>
          <w:tcPr>
            <w:tcW w:w="55" w:type="dxa"/>
          </w:tcPr>
          <w:p w:rsidR="00520640" w:rsidRDefault="00520640">
            <w:pPr>
              <w:pStyle w:val="EmptyCellLayoutStyle"/>
              <w:spacing w:after="0" w:line="240" w:lineRule="auto"/>
            </w:pPr>
          </w:p>
        </w:tc>
      </w:tr>
      <w:tr w:rsidR="00520640">
        <w:tc>
          <w:tcPr>
            <w:tcW w:w="1525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1"/>
              <w:gridCol w:w="7823"/>
              <w:gridCol w:w="1814"/>
              <w:gridCol w:w="1814"/>
              <w:gridCol w:w="963"/>
              <w:gridCol w:w="1814"/>
            </w:tblGrid>
            <w:tr w:rsidR="002B2165" w:rsidTr="002B2165">
              <w:trPr>
                <w:trHeight w:val="131"/>
              </w:trPr>
              <w:tc>
                <w:tcPr>
                  <w:tcW w:w="1021" w:type="dxa"/>
                  <w:tcBorders>
                    <w:top w:val="single" w:sz="15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20640" w:rsidRDefault="00520640">
                  <w:pPr>
                    <w:spacing w:after="0" w:line="240" w:lineRule="auto"/>
                  </w:pPr>
                </w:p>
              </w:tc>
              <w:tc>
                <w:tcPr>
                  <w:tcW w:w="7823" w:type="dxa"/>
                  <w:tcBorders>
                    <w:top w:val="single" w:sz="15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20640" w:rsidRDefault="00520640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single" w:sz="15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20640" w:rsidRDefault="00520640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gridSpan w:val="3"/>
                  <w:tcBorders>
                    <w:top w:val="single" w:sz="15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20640" w:rsidRDefault="00CC4D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PROMJENA</w:t>
                  </w:r>
                </w:p>
              </w:tc>
            </w:tr>
            <w:tr w:rsidR="00520640">
              <w:trPr>
                <w:trHeight w:val="131"/>
              </w:trPr>
              <w:tc>
                <w:tcPr>
                  <w:tcW w:w="1021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20640" w:rsidRDefault="00CC4D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BROJ KONTA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20640" w:rsidRDefault="00CC4D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VRSTA PRIHODA / RASHODA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20640" w:rsidRDefault="00CC4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PLANIRANO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20640" w:rsidRDefault="00CC4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IZNOS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20640" w:rsidRDefault="00CC4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(%)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20640" w:rsidRDefault="00CC4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NOVI IZNOS</w:t>
                  </w:r>
                </w:p>
              </w:tc>
            </w:tr>
            <w:tr w:rsidR="00520640">
              <w:trPr>
                <w:trHeight w:val="35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20640" w:rsidRDefault="00520640">
                  <w:pPr>
                    <w:spacing w:after="0" w:line="240" w:lineRule="auto"/>
                  </w:pP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20640" w:rsidRDefault="00520640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20640" w:rsidRDefault="00520640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20640" w:rsidRDefault="0052064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20640" w:rsidRDefault="00520640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20640" w:rsidRDefault="00520640">
                  <w:pPr>
                    <w:spacing w:after="0" w:line="240" w:lineRule="auto"/>
                  </w:pPr>
                </w:p>
              </w:tc>
            </w:tr>
            <w:tr w:rsidR="002B2165" w:rsidTr="002B2165">
              <w:trPr>
                <w:trHeight w:val="148"/>
              </w:trPr>
              <w:tc>
                <w:tcPr>
                  <w:tcW w:w="10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0640" w:rsidRDefault="00CC4D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</w:rPr>
                    <w:t>A. RAČUN PRIHODA I RASHODA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0640" w:rsidRDefault="0052064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0640" w:rsidRDefault="00520640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0640" w:rsidRDefault="00520640">
                  <w:pPr>
                    <w:spacing w:after="0" w:line="240" w:lineRule="auto"/>
                  </w:pPr>
                </w:p>
              </w:tc>
            </w:tr>
            <w:tr w:rsidR="00520640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20640" w:rsidRDefault="00CC4D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20640" w:rsidRDefault="00CC4D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Porez i prirez na dohodak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20640" w:rsidRDefault="00CC4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7.760.000,00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20640" w:rsidRDefault="00CC4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248.100,00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20640" w:rsidRDefault="00CC4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3.2%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20640" w:rsidRDefault="00CC4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8.008.100,00</w:t>
                  </w:r>
                </w:p>
              </w:tc>
            </w:tr>
            <w:tr w:rsidR="00520640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20640" w:rsidRDefault="00CC4D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20640" w:rsidRDefault="00CC4D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Porezi na imovinu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20640" w:rsidRDefault="00CC4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20640" w:rsidRDefault="00CC4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20640" w:rsidRDefault="00CC4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20640" w:rsidRDefault="00CC4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730.000,00</w:t>
                  </w:r>
                </w:p>
              </w:tc>
            </w:tr>
            <w:tr w:rsidR="00520640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20640" w:rsidRDefault="00CC4D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614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20640" w:rsidRDefault="00CC4D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Porezi na robu i usluge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20640" w:rsidRDefault="00CC4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20640" w:rsidRDefault="00CC4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20640" w:rsidRDefault="00CC4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20640" w:rsidRDefault="00CC4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70.000,00</w:t>
                  </w:r>
                </w:p>
              </w:tc>
            </w:tr>
            <w:tr w:rsidR="00520640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20640" w:rsidRDefault="00CC4D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20640" w:rsidRDefault="00CC4D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Pomoći proračunu iz drugih proračuna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20640" w:rsidRDefault="00CC4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22.110.659,16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20640" w:rsidRDefault="00CC4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1.298.800,00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20640" w:rsidRDefault="00CC4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5.9%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20640" w:rsidRDefault="00CC4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23.409.459,16</w:t>
                  </w:r>
                </w:p>
              </w:tc>
            </w:tr>
            <w:tr w:rsidR="00520640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20640" w:rsidRDefault="00CC4D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634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20640" w:rsidRDefault="00CC4D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Pomoći od izvanproračunskih korisnika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20640" w:rsidRDefault="00CC4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801.300,00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20640" w:rsidRDefault="00CC4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20640" w:rsidRDefault="00CC4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20640" w:rsidRDefault="00CC4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801.300,00</w:t>
                  </w:r>
                </w:p>
              </w:tc>
            </w:tr>
            <w:tr w:rsidR="00520640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20640" w:rsidRDefault="00CC4D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635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20640" w:rsidRDefault="00CC4D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Pomoći izravnanja za decentralizirane funkcije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20640" w:rsidRDefault="00CC4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2.097.000,00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20640" w:rsidRDefault="00CC4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20640" w:rsidRDefault="00CC4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20640" w:rsidRDefault="00CC4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2.097.000,00</w:t>
                  </w:r>
                </w:p>
              </w:tc>
            </w:tr>
            <w:tr w:rsidR="00520640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20640" w:rsidRDefault="00CC4D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636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20640" w:rsidRDefault="00CC4D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Pomoći proračunskim korisnicima iz proračuna koji im nije nadležan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20640" w:rsidRDefault="00CC4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603.102,92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20640" w:rsidRDefault="00CC4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20640" w:rsidRDefault="00CC4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20640" w:rsidRDefault="00CC4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603.102,92</w:t>
                  </w:r>
                </w:p>
              </w:tc>
            </w:tr>
            <w:tr w:rsidR="00520640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20640" w:rsidRDefault="00CC4D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638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20640" w:rsidRDefault="00CC4D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Pomoći temeljem prijenosa EU sredstava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20640" w:rsidRDefault="00CC4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35.479.878,03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20640" w:rsidRDefault="00CC4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1.462.700,00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20640" w:rsidRDefault="00CC4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4.1%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20640" w:rsidRDefault="00CC4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36.942.578,03</w:t>
                  </w:r>
                </w:p>
              </w:tc>
            </w:tr>
            <w:tr w:rsidR="00520640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20640" w:rsidRDefault="00CC4D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20640" w:rsidRDefault="00CC4D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Prihodi od financijske imovine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20640" w:rsidRDefault="00CC4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20640" w:rsidRDefault="00CC4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20640" w:rsidRDefault="00CC4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20640" w:rsidRDefault="00CC4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5.000,00</w:t>
                  </w:r>
                </w:p>
              </w:tc>
            </w:tr>
            <w:tr w:rsidR="00520640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20640" w:rsidRDefault="00CC4D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20640" w:rsidRDefault="00CC4D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Prihodi od nefinancijske imovine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20640" w:rsidRDefault="00CC4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935.000,00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20640" w:rsidRDefault="00CC4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20640" w:rsidRDefault="00CC4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20640" w:rsidRDefault="00CC4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935.000,00</w:t>
                  </w:r>
                </w:p>
              </w:tc>
            </w:tr>
            <w:tr w:rsidR="00520640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20640" w:rsidRDefault="00CC4D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20640" w:rsidRDefault="00CC4D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Upravne i administrativne pristojbe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20640" w:rsidRDefault="00CC4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20640" w:rsidRDefault="00CC4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20640" w:rsidRDefault="00CC4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20640" w:rsidRDefault="00CC4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20.000,00</w:t>
                  </w:r>
                </w:p>
              </w:tc>
            </w:tr>
            <w:tr w:rsidR="00520640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20640" w:rsidRDefault="00CC4D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20640" w:rsidRDefault="00CC4D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Prihodi po posebnim propisima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20640" w:rsidRDefault="00CC4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2.355.500,00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20640" w:rsidRDefault="00CC4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20640" w:rsidRDefault="00CC4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20640" w:rsidRDefault="00CC4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2.355.500,00</w:t>
                  </w:r>
                </w:p>
              </w:tc>
            </w:tr>
            <w:tr w:rsidR="00520640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20640" w:rsidRDefault="00CC4D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20640" w:rsidRDefault="00CC4D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Komunalni doprinosi i naknade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20640" w:rsidRDefault="00CC4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1.600.000,00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20640" w:rsidRDefault="00CC4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20640" w:rsidRDefault="00CC4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20640" w:rsidRDefault="00CC4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1.600.000,00</w:t>
                  </w:r>
                </w:p>
              </w:tc>
            </w:tr>
            <w:tr w:rsidR="00520640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20640" w:rsidRDefault="00CC4D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20640" w:rsidRDefault="00CC4D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Prihodi od prodaje proizvoda i robe te pruženih usluga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20640" w:rsidRDefault="00CC4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20640" w:rsidRDefault="00CC4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20640" w:rsidRDefault="00CC4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20640" w:rsidRDefault="00CC4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167.000,00</w:t>
                  </w:r>
                </w:p>
              </w:tc>
            </w:tr>
            <w:tr w:rsidR="00520640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20640" w:rsidRDefault="00CC4D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20640" w:rsidRDefault="00CC4D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Prihodi od prodaje materijalne imovine - prirodnih bogatstava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20640" w:rsidRDefault="00CC4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20640" w:rsidRDefault="00CC4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20640" w:rsidRDefault="00CC4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20640" w:rsidRDefault="00CC4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470.000,00</w:t>
                  </w:r>
                </w:p>
              </w:tc>
            </w:tr>
            <w:tr w:rsidR="00520640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20640" w:rsidRDefault="00CC4D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20640" w:rsidRDefault="00CC4D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Prihodi od prodaje građevinskih objekata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20640" w:rsidRDefault="00CC4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20640" w:rsidRDefault="00CC4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20640" w:rsidRDefault="00CC4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20640" w:rsidRDefault="00CC4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30.000,00</w:t>
                  </w:r>
                </w:p>
              </w:tc>
            </w:tr>
            <w:tr w:rsidR="00520640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20640" w:rsidRDefault="00CC4D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20640" w:rsidRDefault="00CC4D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Plaće (Bruto)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20640" w:rsidRDefault="00CC4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7.416.404,86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20640" w:rsidRDefault="00CC4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76.900,00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20640" w:rsidRDefault="00CC4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20640" w:rsidRDefault="00CC4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7.493.304,86</w:t>
                  </w:r>
                </w:p>
              </w:tc>
            </w:tr>
            <w:tr w:rsidR="00520640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20640" w:rsidRDefault="00CC4D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20640" w:rsidRDefault="00CC4D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rashodi za zaposlene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20640" w:rsidRDefault="00CC4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302.500,00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20640" w:rsidRDefault="00CC4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20640" w:rsidRDefault="00CC4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20640" w:rsidRDefault="00CC4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302.500,00</w:t>
                  </w:r>
                </w:p>
              </w:tc>
            </w:tr>
            <w:tr w:rsidR="00520640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20640" w:rsidRDefault="00CC4D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20640" w:rsidRDefault="00CC4D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Doprinosi na plaće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20640" w:rsidRDefault="00CC4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1.237.100,00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20640" w:rsidRDefault="00CC4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12.700,00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20640" w:rsidRDefault="00CC4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20640" w:rsidRDefault="00CC4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1.249.800,00</w:t>
                  </w:r>
                </w:p>
              </w:tc>
            </w:tr>
            <w:tr w:rsidR="00520640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20640" w:rsidRDefault="00CC4D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20640" w:rsidRDefault="00CC4D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Naknade troškova zaposlenima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20640" w:rsidRDefault="00CC4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363.000,00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20640" w:rsidRDefault="00CC4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20640" w:rsidRDefault="00CC4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20640" w:rsidRDefault="00CC4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363.000,00</w:t>
                  </w:r>
                </w:p>
              </w:tc>
            </w:tr>
            <w:tr w:rsidR="00520640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20640" w:rsidRDefault="00CC4D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20640" w:rsidRDefault="00CC4D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Rashodi za materijal i energiju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20640" w:rsidRDefault="00CC4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2.639.100,00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20640" w:rsidRDefault="00CC4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20640" w:rsidRDefault="00CC4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20640" w:rsidRDefault="00CC4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2.639.100,00</w:t>
                  </w:r>
                </w:p>
              </w:tc>
            </w:tr>
            <w:tr w:rsidR="00520640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20640" w:rsidRDefault="00CC4D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20640" w:rsidRDefault="00CC4D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Rashodi za usluge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20640" w:rsidRDefault="00CC4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7.321.500,00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20640" w:rsidRDefault="00CC4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- 10.000,00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20640" w:rsidRDefault="00CC4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-0.1%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20640" w:rsidRDefault="00CC4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7.311.500,00</w:t>
                  </w:r>
                </w:p>
              </w:tc>
            </w:tr>
            <w:tr w:rsidR="00520640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20640" w:rsidRDefault="00CC4D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324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20640" w:rsidRDefault="00CC4D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Naknade troškova osobama izvan radnog odnosa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20640" w:rsidRDefault="00CC4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23.500,00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20640" w:rsidRDefault="00CC4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20640" w:rsidRDefault="00CC4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20640" w:rsidRDefault="00CC4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23.500,00</w:t>
                  </w:r>
                </w:p>
              </w:tc>
            </w:tr>
            <w:tr w:rsidR="00520640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20640" w:rsidRDefault="00CC4D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329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20640" w:rsidRDefault="00CC4D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nespomenuti rashodi poslovanja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20640" w:rsidRDefault="00CC4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707.500,00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20640" w:rsidRDefault="00CC4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20640" w:rsidRDefault="00CC4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20640" w:rsidRDefault="00CC4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707.500,00</w:t>
                  </w:r>
                </w:p>
              </w:tc>
            </w:tr>
            <w:tr w:rsidR="00520640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20640" w:rsidRDefault="00CC4D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20640" w:rsidRDefault="00CC4D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Kamate za primljene kredite i zajmove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20640" w:rsidRDefault="00CC4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20640" w:rsidRDefault="00CC4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20640" w:rsidRDefault="00CC4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20640" w:rsidRDefault="00CC4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1.000,00</w:t>
                  </w:r>
                </w:p>
              </w:tc>
            </w:tr>
            <w:tr w:rsidR="00520640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20640" w:rsidRDefault="00CC4D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20640" w:rsidRDefault="00CC4D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financijski rashodi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20640" w:rsidRDefault="00CC4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20640" w:rsidRDefault="00CC4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20640" w:rsidRDefault="00CC4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20640" w:rsidRDefault="00CC4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65.000,00</w:t>
                  </w:r>
                </w:p>
              </w:tc>
            </w:tr>
            <w:tr w:rsidR="00520640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20640" w:rsidRDefault="00CC4D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20640" w:rsidRDefault="00CC4D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Subvencije trgovačkim društvima u javnom sektoru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20640" w:rsidRDefault="00CC4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20640" w:rsidRDefault="00CC4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20640" w:rsidRDefault="00CC4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20640" w:rsidRDefault="00CC4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100.000,00</w:t>
                  </w:r>
                </w:p>
              </w:tc>
            </w:tr>
            <w:tr w:rsidR="00520640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20640" w:rsidRDefault="00CC4D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20640" w:rsidRDefault="00CC4D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Subvencije trgovačkim društvima, zadrugama, poljoprivrednicima i obrtnicima izvan javnog sektora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20640" w:rsidRDefault="00CC4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1.300.000,00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20640" w:rsidRDefault="00CC4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20640" w:rsidRDefault="00CC4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20640" w:rsidRDefault="00CC4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1.300.000,00</w:t>
                  </w:r>
                </w:p>
              </w:tc>
            </w:tr>
            <w:tr w:rsidR="00520640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20640" w:rsidRDefault="00CC4D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20640" w:rsidRDefault="00CC4D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Pomoći unutar općeg proračuna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20640" w:rsidRDefault="00CC4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853.000,00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20640" w:rsidRDefault="00CC4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20640" w:rsidRDefault="00CC4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20640" w:rsidRDefault="00CC4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853.000,00</w:t>
                  </w:r>
                </w:p>
              </w:tc>
            </w:tr>
            <w:tr w:rsidR="00520640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20640" w:rsidRDefault="00CC4D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20640" w:rsidRDefault="00CC4D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Pomoći proračunskim korisnicima drugih proračuna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20640" w:rsidRDefault="00CC4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20640" w:rsidRDefault="00CC4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20640" w:rsidRDefault="00CC4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20640" w:rsidRDefault="00CC4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15.000,00</w:t>
                  </w:r>
                </w:p>
              </w:tc>
            </w:tr>
            <w:tr w:rsidR="00520640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20640" w:rsidRDefault="00CC4D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368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20640" w:rsidRDefault="00CC4D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Pomoći temeljem prijenosa EU sredstava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20640" w:rsidRDefault="00CC4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221.214,00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20640" w:rsidRDefault="00CC4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20640" w:rsidRDefault="00CC4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20640" w:rsidRDefault="00CC4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221.214,00</w:t>
                  </w:r>
                </w:p>
              </w:tc>
            </w:tr>
            <w:tr w:rsidR="00520640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20640" w:rsidRDefault="00CC4D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20640" w:rsidRDefault="00CC4D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Ostale naknade građanima i kućanstvima iz proračuna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20640" w:rsidRDefault="00CC4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1.300.000,00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20640" w:rsidRDefault="00CC4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20640" w:rsidRDefault="00CC4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20640" w:rsidRDefault="00CC4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1.300.000,00</w:t>
                  </w:r>
                </w:p>
              </w:tc>
            </w:tr>
            <w:tr w:rsidR="00520640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20640" w:rsidRDefault="00CC4D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20640" w:rsidRDefault="00CC4D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Tekuće donacije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20640" w:rsidRDefault="00CC4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3.732.900,00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20640" w:rsidRDefault="00CC4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20640" w:rsidRDefault="00CC4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20640" w:rsidRDefault="00CC4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3.732.900,00</w:t>
                  </w:r>
                </w:p>
              </w:tc>
            </w:tr>
            <w:tr w:rsidR="00520640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20640" w:rsidRDefault="00CC4D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20640" w:rsidRDefault="00CC4D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Kapitalne donacije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20640" w:rsidRDefault="00CC4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2.550.000,00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20640" w:rsidRDefault="00CC4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20640" w:rsidRDefault="00CC4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20640" w:rsidRDefault="00CC4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2.550.000,00</w:t>
                  </w:r>
                </w:p>
              </w:tc>
            </w:tr>
            <w:tr w:rsidR="00520640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20640" w:rsidRDefault="00CC4D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20640" w:rsidRDefault="00CC4D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Kazne, penali i naknade štete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20640" w:rsidRDefault="00CC4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147.113,50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20640" w:rsidRDefault="00CC4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20640" w:rsidRDefault="00CC4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20640" w:rsidRDefault="00CC4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147.113,50</w:t>
                  </w:r>
                </w:p>
              </w:tc>
            </w:tr>
            <w:tr w:rsidR="00520640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20640" w:rsidRDefault="00CC4D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386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20640" w:rsidRDefault="00CC4D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Kapitalne pomoći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20640" w:rsidRDefault="00CC4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20640" w:rsidRDefault="00CC4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20640" w:rsidRDefault="00CC4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20640" w:rsidRDefault="00CC4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1.100.000,00</w:t>
                  </w:r>
                </w:p>
              </w:tc>
            </w:tr>
            <w:tr w:rsidR="00520640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20640" w:rsidRDefault="00CC4D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20640" w:rsidRDefault="00CC4D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Materijalna imovina - prirodna bogatstva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20640" w:rsidRDefault="00CC4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20640" w:rsidRDefault="00CC4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20640" w:rsidRDefault="00CC4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20640" w:rsidRDefault="00CC4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600.000,00</w:t>
                  </w:r>
                </w:p>
              </w:tc>
            </w:tr>
            <w:tr w:rsidR="00520640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20640" w:rsidRDefault="00CC4D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20640" w:rsidRDefault="00CC4D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Nematerijalna imovina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20640" w:rsidRDefault="00CC4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20640" w:rsidRDefault="00CC4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20640" w:rsidRDefault="00CC4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20640" w:rsidRDefault="00CC4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10.000,00</w:t>
                  </w:r>
                </w:p>
              </w:tc>
            </w:tr>
            <w:tr w:rsidR="00520640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20640" w:rsidRDefault="00CC4D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20640" w:rsidRDefault="00CC4D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Građevinski objekti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20640" w:rsidRDefault="00CC4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22.419.901,79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20640" w:rsidRDefault="00CC4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3.120.000,00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20640" w:rsidRDefault="00CC4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13.9%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20640" w:rsidRDefault="00CC4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25.539.901,79</w:t>
                  </w:r>
                </w:p>
              </w:tc>
            </w:tr>
            <w:tr w:rsidR="00520640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20640" w:rsidRDefault="00CC4D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20640" w:rsidRDefault="00CC4D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Postrojenja i oprema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20640" w:rsidRDefault="00CC4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15.200.457,20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20640" w:rsidRDefault="00CC4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20640" w:rsidRDefault="00CC4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0.3%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20640" w:rsidRDefault="00CC4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15.240.457,20</w:t>
                  </w:r>
                </w:p>
              </w:tc>
            </w:tr>
            <w:tr w:rsidR="00520640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20640" w:rsidRDefault="00CC4D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20640" w:rsidRDefault="00CC4D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Prijevozna sredstva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20640" w:rsidRDefault="00CC4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325.000,00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20640" w:rsidRDefault="00CC4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20640" w:rsidRDefault="00CC4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20640" w:rsidRDefault="00CC4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325.000,00</w:t>
                  </w:r>
                </w:p>
              </w:tc>
            </w:tr>
            <w:tr w:rsidR="00520640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20640" w:rsidRDefault="00CC4D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424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20640" w:rsidRDefault="00CC4D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Knjige, umjetnička djela i ostale izložbene vrijednosti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20640" w:rsidRDefault="00CC4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75.929,69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20640" w:rsidRDefault="00CC4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20640" w:rsidRDefault="00CC4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20640" w:rsidRDefault="00CC4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75.929,69</w:t>
                  </w:r>
                </w:p>
              </w:tc>
            </w:tr>
            <w:tr w:rsidR="00520640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20640" w:rsidRDefault="00CC4D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426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20640" w:rsidRDefault="00CC4D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Nematerijalna proizvedena imovina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20640" w:rsidRDefault="00CC4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20640" w:rsidRDefault="00CC4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20640" w:rsidRDefault="00CC4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20640" w:rsidRDefault="00CC4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45.000,00</w:t>
                  </w:r>
                </w:p>
              </w:tc>
            </w:tr>
            <w:tr w:rsidR="00520640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20640" w:rsidRDefault="00CC4D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20640" w:rsidRDefault="00CC4D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Dodatna ulaganja na građevinskim objektima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20640" w:rsidRDefault="00CC4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1.500.000,00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20640" w:rsidRDefault="00CC4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20640" w:rsidRDefault="00CC4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20640" w:rsidRDefault="00CC4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1.500.000,00</w:t>
                  </w:r>
                </w:p>
              </w:tc>
            </w:tr>
            <w:tr w:rsidR="00520640">
              <w:trPr>
                <w:trHeight w:val="281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0640" w:rsidRDefault="00520640">
                  <w:pPr>
                    <w:spacing w:after="0" w:line="240" w:lineRule="auto"/>
                  </w:pP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0640" w:rsidRDefault="00520640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0640" w:rsidRDefault="00520640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0640" w:rsidRDefault="0052064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0640" w:rsidRDefault="00520640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0640" w:rsidRDefault="00520640">
                  <w:pPr>
                    <w:spacing w:after="0" w:line="240" w:lineRule="auto"/>
                  </w:pPr>
                </w:p>
              </w:tc>
            </w:tr>
            <w:tr w:rsidR="002B2165" w:rsidTr="002B2165">
              <w:trPr>
                <w:trHeight w:val="148"/>
              </w:trPr>
              <w:tc>
                <w:tcPr>
                  <w:tcW w:w="10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0640" w:rsidRDefault="00CC4D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</w:rPr>
                    <w:t>B. RAČUN ZADUŽIVANJA/FINANCIRANJA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0640" w:rsidRDefault="0052064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0640" w:rsidRDefault="00520640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0640" w:rsidRDefault="00520640">
                  <w:pPr>
                    <w:spacing w:after="0" w:line="240" w:lineRule="auto"/>
                  </w:pPr>
                </w:p>
              </w:tc>
            </w:tr>
            <w:tr w:rsidR="00520640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20640" w:rsidRDefault="00CC4D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20640" w:rsidRDefault="00CC4D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Primljeni krediti i zajmovi od kreditnih i ostalih financijskih institucija u javnom sektoru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20640" w:rsidRDefault="00CC4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20640" w:rsidRDefault="00CC4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20640" w:rsidRDefault="00CC4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20640" w:rsidRDefault="00CC4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520640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20640" w:rsidRDefault="00CC4D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20640" w:rsidRDefault="00CC4D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Otplata glavnice primljenih kredita i zajmova od kreditnih i ostalih financijskih institucija u javn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20640" w:rsidRDefault="00CC4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4.000.000,00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20640" w:rsidRDefault="00CC4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20640" w:rsidRDefault="00CC4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20640" w:rsidRDefault="00CC4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4.000.000,00</w:t>
                  </w:r>
                </w:p>
              </w:tc>
            </w:tr>
            <w:tr w:rsidR="00520640">
              <w:trPr>
                <w:trHeight w:val="281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0640" w:rsidRDefault="00520640">
                  <w:pPr>
                    <w:spacing w:after="0" w:line="240" w:lineRule="auto"/>
                  </w:pP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0640" w:rsidRDefault="00520640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0640" w:rsidRDefault="00520640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0640" w:rsidRDefault="0052064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0640" w:rsidRDefault="00520640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0640" w:rsidRDefault="00520640">
                  <w:pPr>
                    <w:spacing w:after="0" w:line="240" w:lineRule="auto"/>
                  </w:pPr>
                </w:p>
              </w:tc>
            </w:tr>
          </w:tbl>
          <w:p w:rsidR="00520640" w:rsidRDefault="00520640">
            <w:pPr>
              <w:spacing w:after="0" w:line="240" w:lineRule="auto"/>
            </w:pPr>
          </w:p>
        </w:tc>
        <w:tc>
          <w:tcPr>
            <w:tcW w:w="55" w:type="dxa"/>
          </w:tcPr>
          <w:p w:rsidR="00520640" w:rsidRDefault="00520640">
            <w:pPr>
              <w:pStyle w:val="EmptyCellLayoutStyle"/>
              <w:spacing w:after="0" w:line="240" w:lineRule="auto"/>
            </w:pPr>
          </w:p>
        </w:tc>
      </w:tr>
    </w:tbl>
    <w:p w:rsidR="00520640" w:rsidRDefault="00520640">
      <w:pPr>
        <w:spacing w:after="0" w:line="240" w:lineRule="auto"/>
      </w:pPr>
    </w:p>
    <w:sectPr w:rsidR="00520640">
      <w:headerReference w:type="default" r:id="rId8"/>
      <w:footerReference w:type="default" r:id="rId9"/>
      <w:pgSz w:w="16837" w:h="11905" w:orient="landscape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DFF" w:rsidRDefault="00CC4DFF">
      <w:pPr>
        <w:spacing w:after="0" w:line="240" w:lineRule="auto"/>
      </w:pPr>
      <w:r>
        <w:separator/>
      </w:r>
    </w:p>
  </w:endnote>
  <w:endnote w:type="continuationSeparator" w:id="0">
    <w:p w:rsidR="00CC4DFF" w:rsidRDefault="00CC4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51"/>
      <w:gridCol w:w="212"/>
      <w:gridCol w:w="10899"/>
      <w:gridCol w:w="113"/>
      <w:gridCol w:w="1417"/>
      <w:gridCol w:w="113"/>
    </w:tblGrid>
    <w:tr w:rsidR="00520640">
      <w:tc>
        <w:tcPr>
          <w:tcW w:w="2551" w:type="dxa"/>
          <w:tcBorders>
            <w:top w:val="single" w:sz="3" w:space="0" w:color="000000"/>
          </w:tcBorders>
        </w:tcPr>
        <w:p w:rsidR="00520640" w:rsidRDefault="00520640">
          <w:pPr>
            <w:pStyle w:val="EmptyCellLayoutStyle"/>
            <w:spacing w:after="0" w:line="240" w:lineRule="auto"/>
          </w:pPr>
        </w:p>
      </w:tc>
      <w:tc>
        <w:tcPr>
          <w:tcW w:w="212" w:type="dxa"/>
          <w:tcBorders>
            <w:top w:val="single" w:sz="3" w:space="0" w:color="000000"/>
          </w:tcBorders>
        </w:tcPr>
        <w:p w:rsidR="00520640" w:rsidRDefault="00520640">
          <w:pPr>
            <w:pStyle w:val="EmptyCellLayoutStyle"/>
            <w:spacing w:after="0" w:line="240" w:lineRule="auto"/>
          </w:pPr>
        </w:p>
      </w:tc>
      <w:tc>
        <w:tcPr>
          <w:tcW w:w="10899" w:type="dxa"/>
          <w:tcBorders>
            <w:top w:val="single" w:sz="3" w:space="0" w:color="000000"/>
          </w:tcBorders>
        </w:tcPr>
        <w:p w:rsidR="00520640" w:rsidRDefault="00520640">
          <w:pPr>
            <w:pStyle w:val="EmptyCellLayoutStyle"/>
            <w:spacing w:after="0" w:line="240" w:lineRule="auto"/>
          </w:pPr>
        </w:p>
      </w:tc>
      <w:tc>
        <w:tcPr>
          <w:tcW w:w="113" w:type="dxa"/>
          <w:tcBorders>
            <w:top w:val="single" w:sz="3" w:space="0" w:color="000000"/>
          </w:tcBorders>
        </w:tcPr>
        <w:p w:rsidR="00520640" w:rsidRDefault="00520640">
          <w:pPr>
            <w:pStyle w:val="EmptyCellLayoutStyle"/>
            <w:spacing w:after="0" w:line="240" w:lineRule="auto"/>
          </w:pPr>
        </w:p>
      </w:tc>
      <w:tc>
        <w:tcPr>
          <w:tcW w:w="1417" w:type="dxa"/>
          <w:tcBorders>
            <w:top w:val="single" w:sz="3" w:space="0" w:color="000000"/>
          </w:tcBorders>
        </w:tcPr>
        <w:p w:rsidR="00520640" w:rsidRDefault="00520640">
          <w:pPr>
            <w:pStyle w:val="EmptyCellLayoutStyle"/>
            <w:spacing w:after="0" w:line="240" w:lineRule="auto"/>
          </w:pPr>
        </w:p>
      </w:tc>
      <w:tc>
        <w:tcPr>
          <w:tcW w:w="113" w:type="dxa"/>
          <w:tcBorders>
            <w:top w:val="single" w:sz="3" w:space="0" w:color="000000"/>
          </w:tcBorders>
        </w:tcPr>
        <w:p w:rsidR="00520640" w:rsidRDefault="00520640">
          <w:pPr>
            <w:pStyle w:val="EmptyCellLayoutStyle"/>
            <w:spacing w:after="0" w:line="240" w:lineRule="auto"/>
          </w:pPr>
        </w:p>
      </w:tc>
    </w:tr>
    <w:tr w:rsidR="00520640">
      <w:tc>
        <w:tcPr>
          <w:tcW w:w="2551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551"/>
          </w:tblGrid>
          <w:tr w:rsidR="00520640">
            <w:trPr>
              <w:trHeight w:val="205"/>
            </w:trPr>
            <w:tc>
              <w:tcPr>
                <w:tcW w:w="2551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520640" w:rsidRDefault="00CC4DFF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>LC Šifra apl. (2021)</w:t>
                </w:r>
              </w:p>
            </w:tc>
          </w:tr>
        </w:tbl>
        <w:p w:rsidR="00520640" w:rsidRDefault="00520640">
          <w:pPr>
            <w:spacing w:after="0" w:line="240" w:lineRule="auto"/>
          </w:pPr>
        </w:p>
      </w:tc>
      <w:tc>
        <w:tcPr>
          <w:tcW w:w="212" w:type="dxa"/>
        </w:tcPr>
        <w:p w:rsidR="00520640" w:rsidRDefault="00520640">
          <w:pPr>
            <w:pStyle w:val="EmptyCellLayoutStyle"/>
            <w:spacing w:after="0" w:line="240" w:lineRule="auto"/>
          </w:pPr>
        </w:p>
      </w:tc>
      <w:tc>
        <w:tcPr>
          <w:tcW w:w="1089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0899"/>
          </w:tblGrid>
          <w:tr w:rsidR="00520640">
            <w:trPr>
              <w:trHeight w:val="205"/>
            </w:trPr>
            <w:tc>
              <w:tcPr>
                <w:tcW w:w="1089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520640" w:rsidRDefault="00CC4DFF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separate"/>
                </w:r>
                <w:r w:rsidR="002B2165">
                  <w:rPr>
                    <w:rFonts w:ascii="Arial" w:eastAsia="Arial" w:hAnsi="Arial"/>
                    <w:noProof/>
                    <w:color w:val="000000"/>
                    <w:sz w:val="16"/>
                  </w:rPr>
                  <w:t>2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separate"/>
                </w:r>
                <w:r w:rsidR="002B2165">
                  <w:rPr>
                    <w:rFonts w:ascii="Arial" w:eastAsia="Arial" w:hAnsi="Arial"/>
                    <w:noProof/>
                    <w:color w:val="000000"/>
                    <w:sz w:val="16"/>
                  </w:rPr>
                  <w:t>3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520640" w:rsidRDefault="00520640">
          <w:pPr>
            <w:spacing w:after="0" w:line="240" w:lineRule="auto"/>
          </w:pPr>
        </w:p>
      </w:tc>
      <w:tc>
        <w:tcPr>
          <w:tcW w:w="113" w:type="dxa"/>
        </w:tcPr>
        <w:p w:rsidR="00520640" w:rsidRDefault="00520640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520640">
            <w:trPr>
              <w:trHeight w:val="205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520640" w:rsidRDefault="00CC4DFF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>*Obrada LC*</w:t>
                </w:r>
              </w:p>
            </w:tc>
          </w:tr>
        </w:tbl>
        <w:p w:rsidR="00520640" w:rsidRDefault="00520640">
          <w:pPr>
            <w:spacing w:after="0" w:line="240" w:lineRule="auto"/>
          </w:pPr>
        </w:p>
      </w:tc>
      <w:tc>
        <w:tcPr>
          <w:tcW w:w="113" w:type="dxa"/>
        </w:tcPr>
        <w:p w:rsidR="00520640" w:rsidRDefault="00520640">
          <w:pPr>
            <w:pStyle w:val="EmptyCellLayoutStyle"/>
            <w:spacing w:after="0" w:line="240" w:lineRule="auto"/>
          </w:pPr>
        </w:p>
      </w:tc>
    </w:tr>
    <w:tr w:rsidR="00520640">
      <w:tc>
        <w:tcPr>
          <w:tcW w:w="2551" w:type="dxa"/>
        </w:tcPr>
        <w:p w:rsidR="00520640" w:rsidRDefault="00520640">
          <w:pPr>
            <w:pStyle w:val="EmptyCellLayoutStyle"/>
            <w:spacing w:after="0" w:line="240" w:lineRule="auto"/>
          </w:pPr>
        </w:p>
      </w:tc>
      <w:tc>
        <w:tcPr>
          <w:tcW w:w="212" w:type="dxa"/>
        </w:tcPr>
        <w:p w:rsidR="00520640" w:rsidRDefault="00520640">
          <w:pPr>
            <w:pStyle w:val="EmptyCellLayoutStyle"/>
            <w:spacing w:after="0" w:line="240" w:lineRule="auto"/>
          </w:pPr>
        </w:p>
      </w:tc>
      <w:tc>
        <w:tcPr>
          <w:tcW w:w="10899" w:type="dxa"/>
        </w:tcPr>
        <w:p w:rsidR="00520640" w:rsidRDefault="00520640">
          <w:pPr>
            <w:pStyle w:val="EmptyCellLayoutStyle"/>
            <w:spacing w:after="0" w:line="240" w:lineRule="auto"/>
          </w:pPr>
        </w:p>
      </w:tc>
      <w:tc>
        <w:tcPr>
          <w:tcW w:w="113" w:type="dxa"/>
        </w:tcPr>
        <w:p w:rsidR="00520640" w:rsidRDefault="00520640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520640" w:rsidRDefault="00520640">
          <w:pPr>
            <w:pStyle w:val="EmptyCellLayoutStyle"/>
            <w:spacing w:after="0" w:line="240" w:lineRule="auto"/>
          </w:pPr>
        </w:p>
      </w:tc>
      <w:tc>
        <w:tcPr>
          <w:tcW w:w="113" w:type="dxa"/>
        </w:tcPr>
        <w:p w:rsidR="00520640" w:rsidRDefault="00520640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DFF" w:rsidRDefault="00CC4DFF">
      <w:pPr>
        <w:spacing w:after="0" w:line="240" w:lineRule="auto"/>
      </w:pPr>
      <w:r>
        <w:separator/>
      </w:r>
    </w:p>
  </w:footnote>
  <w:footnote w:type="continuationSeparator" w:id="0">
    <w:p w:rsidR="00CC4DFF" w:rsidRDefault="00CC4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02"/>
      <w:gridCol w:w="7937"/>
      <w:gridCol w:w="793"/>
      <w:gridCol w:w="56"/>
      <w:gridCol w:w="1303"/>
      <w:gridCol w:w="113"/>
    </w:tblGrid>
    <w:tr w:rsidR="00520640">
      <w:tc>
        <w:tcPr>
          <w:tcW w:w="5102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5102"/>
          </w:tblGrid>
          <w:tr w:rsidR="00520640">
            <w:trPr>
              <w:trHeight w:val="283"/>
            </w:trPr>
            <w:tc>
              <w:tcPr>
                <w:tcW w:w="5102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20640" w:rsidRDefault="00CC4DFF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>GRAD PLETERNICA</w:t>
                </w:r>
              </w:p>
            </w:tc>
          </w:tr>
        </w:tbl>
        <w:p w:rsidR="00520640" w:rsidRDefault="00520640">
          <w:pPr>
            <w:spacing w:after="0" w:line="240" w:lineRule="auto"/>
          </w:pPr>
        </w:p>
      </w:tc>
      <w:tc>
        <w:tcPr>
          <w:tcW w:w="7937" w:type="dxa"/>
        </w:tcPr>
        <w:p w:rsidR="00520640" w:rsidRDefault="00520640">
          <w:pPr>
            <w:pStyle w:val="EmptyCellLayoutStyle"/>
            <w:spacing w:after="0" w:line="240" w:lineRule="auto"/>
          </w:pPr>
        </w:p>
      </w:tc>
      <w:tc>
        <w:tcPr>
          <w:tcW w:w="793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93"/>
          </w:tblGrid>
          <w:tr w:rsidR="00520640">
            <w:trPr>
              <w:trHeight w:val="283"/>
            </w:trPr>
            <w:tc>
              <w:tcPr>
                <w:tcW w:w="79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20640" w:rsidRDefault="00CC4DFF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>Datum:</w:t>
                </w:r>
              </w:p>
            </w:tc>
          </w:tr>
        </w:tbl>
        <w:p w:rsidR="00520640" w:rsidRDefault="00520640">
          <w:pPr>
            <w:spacing w:after="0" w:line="240" w:lineRule="auto"/>
          </w:pPr>
        </w:p>
      </w:tc>
      <w:tc>
        <w:tcPr>
          <w:tcW w:w="56" w:type="dxa"/>
        </w:tcPr>
        <w:p w:rsidR="00520640" w:rsidRDefault="00520640">
          <w:pPr>
            <w:pStyle w:val="EmptyCellLayoutStyle"/>
            <w:spacing w:after="0" w:line="240" w:lineRule="auto"/>
          </w:pPr>
        </w:p>
      </w:tc>
      <w:tc>
        <w:tcPr>
          <w:tcW w:w="1303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303"/>
          </w:tblGrid>
          <w:tr w:rsidR="00520640">
            <w:trPr>
              <w:trHeight w:val="283"/>
            </w:trPr>
            <w:tc>
              <w:tcPr>
                <w:tcW w:w="130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20640" w:rsidRDefault="00CC4DFF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>09.06.2021</w:t>
                </w:r>
              </w:p>
            </w:tc>
          </w:tr>
        </w:tbl>
        <w:p w:rsidR="00520640" w:rsidRDefault="00520640">
          <w:pPr>
            <w:spacing w:after="0" w:line="240" w:lineRule="auto"/>
          </w:pPr>
        </w:p>
      </w:tc>
      <w:tc>
        <w:tcPr>
          <w:tcW w:w="113" w:type="dxa"/>
        </w:tcPr>
        <w:p w:rsidR="00520640" w:rsidRDefault="00520640">
          <w:pPr>
            <w:pStyle w:val="EmptyCellLayoutStyle"/>
            <w:spacing w:after="0" w:line="240" w:lineRule="auto"/>
          </w:pPr>
        </w:p>
      </w:tc>
    </w:tr>
    <w:tr w:rsidR="00520640">
      <w:tc>
        <w:tcPr>
          <w:tcW w:w="5102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5102"/>
          </w:tblGrid>
          <w:tr w:rsidR="00520640">
            <w:trPr>
              <w:trHeight w:val="283"/>
            </w:trPr>
            <w:tc>
              <w:tcPr>
                <w:tcW w:w="5102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20640" w:rsidRDefault="00520640">
                <w:pPr>
                  <w:spacing w:after="0" w:line="240" w:lineRule="auto"/>
                </w:pPr>
              </w:p>
            </w:tc>
          </w:tr>
        </w:tbl>
        <w:p w:rsidR="00520640" w:rsidRDefault="00520640">
          <w:pPr>
            <w:spacing w:after="0" w:line="240" w:lineRule="auto"/>
          </w:pPr>
        </w:p>
      </w:tc>
      <w:tc>
        <w:tcPr>
          <w:tcW w:w="7937" w:type="dxa"/>
        </w:tcPr>
        <w:p w:rsidR="00520640" w:rsidRDefault="00520640">
          <w:pPr>
            <w:pStyle w:val="EmptyCellLayoutStyle"/>
            <w:spacing w:after="0" w:line="240" w:lineRule="auto"/>
          </w:pPr>
        </w:p>
      </w:tc>
      <w:tc>
        <w:tcPr>
          <w:tcW w:w="793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93"/>
          </w:tblGrid>
          <w:tr w:rsidR="00520640">
            <w:trPr>
              <w:trHeight w:val="283"/>
            </w:trPr>
            <w:tc>
              <w:tcPr>
                <w:tcW w:w="79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20640" w:rsidRDefault="00CC4DFF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>Vrijeme:</w:t>
                </w:r>
              </w:p>
            </w:tc>
          </w:tr>
        </w:tbl>
        <w:p w:rsidR="00520640" w:rsidRDefault="00520640">
          <w:pPr>
            <w:spacing w:after="0" w:line="240" w:lineRule="auto"/>
          </w:pPr>
        </w:p>
      </w:tc>
      <w:tc>
        <w:tcPr>
          <w:tcW w:w="56" w:type="dxa"/>
        </w:tcPr>
        <w:p w:rsidR="00520640" w:rsidRDefault="00520640">
          <w:pPr>
            <w:pStyle w:val="EmptyCellLayoutStyle"/>
            <w:spacing w:after="0" w:line="240" w:lineRule="auto"/>
          </w:pPr>
        </w:p>
      </w:tc>
      <w:tc>
        <w:tcPr>
          <w:tcW w:w="1303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303"/>
          </w:tblGrid>
          <w:tr w:rsidR="00520640">
            <w:trPr>
              <w:trHeight w:val="283"/>
            </w:trPr>
            <w:tc>
              <w:tcPr>
                <w:tcW w:w="130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20640" w:rsidRDefault="00CC4DFF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>14:38</w:t>
                </w:r>
              </w:p>
            </w:tc>
          </w:tr>
        </w:tbl>
        <w:p w:rsidR="00520640" w:rsidRDefault="00520640">
          <w:pPr>
            <w:spacing w:after="0" w:line="240" w:lineRule="auto"/>
          </w:pPr>
        </w:p>
      </w:tc>
      <w:tc>
        <w:tcPr>
          <w:tcW w:w="113" w:type="dxa"/>
        </w:tcPr>
        <w:p w:rsidR="00520640" w:rsidRDefault="00520640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640"/>
    <w:rsid w:val="002B2165"/>
    <w:rsid w:val="00520640"/>
    <w:rsid w:val="00CC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LCW147_IspisRebalansaProracunaOpciDioProsireniTipII</vt:lpstr>
    </vt:vector>
  </TitlesOfParts>
  <Company/>
  <LinksUpToDate>false</LinksUpToDate>
  <CharactersWithSpaces>4705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LCW147_IspisRebalansaProracunaOpciDioProsireniTipII</dc:title>
  <dc:creator>Korisnik</dc:creator>
  <cp:lastModifiedBy>Korisnik</cp:lastModifiedBy>
  <cp:revision>2</cp:revision>
  <dcterms:created xsi:type="dcterms:W3CDTF">2021-06-09T13:51:00Z</dcterms:created>
  <dcterms:modified xsi:type="dcterms:W3CDTF">2021-06-09T13:51:00Z</dcterms:modified>
</cp:coreProperties>
</file>