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Temeljem Odluke o raspodjeli financijskih sredstava jedinicama lokalne samouprave za financijsku potporu usmjerenu na sufinanciranje troškova stanovanja mladim obiteljima i mladima u 2023. godini KLASA: 001-01/23-01/29, URBROJ: 519-02-1/6-23-1, Ugovora o dodjeli financijskih sredstava jedinicama lokalne samouprave za financijsku potporu usmjerenu na sufinanciranje troškova stanovanja mladim obiteljima i mladima u 2023. godini KLASA: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400-01/23/01/15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, URBROJ: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2177-07-01-23-1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i članka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58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. Statuta  Grada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Pleternice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(„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Službeno glasilo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“ Grada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Pleternice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br. 02/21), Gradonačelni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ca Grada Pleternice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objavljuje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DE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JAVNI POZIV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  <w:t>  </w:t>
      </w:r>
      <w:bookmarkStart w:id="0" w:name="_Hlk141084753"/>
      <w:bookmarkEnd w:id="0"/>
      <w:r w:rsidRPr="00DE36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  <w:t>na podnošenje prijava za sufinanciranje troškova stanovanja</w:t>
      </w:r>
    </w:p>
    <w:p w:rsid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  <w:t>mladim obiteljima i mladima u 2023. godini</w:t>
      </w:r>
    </w:p>
    <w:p w:rsidR="00F352C2" w:rsidRDefault="00F352C2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</w:pPr>
    </w:p>
    <w:p w:rsidR="00F352C2" w:rsidRPr="00DE3626" w:rsidRDefault="00F352C2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hr-HR"/>
        </w:rPr>
        <w:t>/ pilot projekt /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DE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Grad </w:t>
      </w: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Pleternica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poziva mlade obitelji i mlade s prebivalištem na području Grada </w:t>
      </w:r>
      <w:r w:rsidR="00F352C2"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Pleternice 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koji imaju slobodno ugovorene najamnine s najmodavcima fizičkim osobama na podnošenje prijava za sufinanciranje troškova stanovanja u 2023. godini (dalje u tekstu: Poziv).</w:t>
      </w:r>
    </w:p>
    <w:p w:rsidR="00DE3626" w:rsidRPr="00DE3626" w:rsidRDefault="00DE3626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 </w:t>
      </w:r>
    </w:p>
    <w:p w:rsidR="00DE3626" w:rsidRPr="00DE3626" w:rsidRDefault="00DE3626" w:rsidP="00DE3626">
      <w:pPr>
        <w:numPr>
          <w:ilvl w:val="0"/>
          <w:numId w:val="1"/>
        </w:numPr>
        <w:shd w:val="clear" w:color="auto" w:fill="FFFFFF"/>
        <w:spacing w:after="0" w:line="240" w:lineRule="auto"/>
        <w:ind w:left="933" w:firstLine="3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KORISNICI SUFINANCIRANJA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Korisnici sufinanciranja mogu biti mlade obitelji i mladi s prebivalištem na području Grada </w:t>
      </w:r>
      <w:r w:rsidR="00F352C2"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Pleternice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  <w:r w:rsidRPr="00F352C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najmanje godinu dana prije podnošenja prijave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, koji imaju slobodno ugovorene najamnine s najmodavcima fizičkim osobama.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Default="00DE3626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Mladima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u smislu ovog Poziva smatraju se:</w:t>
      </w:r>
    </w:p>
    <w:p w:rsidR="00F352C2" w:rsidRPr="00DE3626" w:rsidRDefault="00F352C2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E3626" w:rsidRPr="00F352C2" w:rsidRDefault="00DE3626" w:rsidP="00F352C2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državljani Republike Hrvatske</w:t>
      </w:r>
    </w:p>
    <w:p w:rsidR="00DE3626" w:rsidRPr="00F352C2" w:rsidRDefault="00DE3626" w:rsidP="00F352C2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mlade osobe (samci) koje nisu u bračnoj, odnosno izvanbračnoj zajednici u dobi od 18 do 30 godina u trenutku podnošenja prijave</w:t>
      </w:r>
    </w:p>
    <w:p w:rsidR="00DE3626" w:rsidRPr="00F352C2" w:rsidRDefault="00DE3626" w:rsidP="00F352C2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zaposleni na neodređeno ili određeno vrijeme u minimalnom trajanju od 6 mjeseci kod istog poslodavca prije podnošenja prijave te zaposleni za cijelo vrijeme korištenja potpore</w:t>
      </w:r>
    </w:p>
    <w:p w:rsidR="00DE3626" w:rsidRPr="00F352C2" w:rsidRDefault="00DE3626" w:rsidP="00F352C2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koji nisu korisnici istovjetnih potpora od strane jedinica lokalne ili područne (regionalne) samouprave, javnih i državnih tijela i slično</w:t>
      </w:r>
    </w:p>
    <w:p w:rsidR="00DE3626" w:rsidRPr="00F352C2" w:rsidRDefault="00DE3626" w:rsidP="00F352C2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čija mjesečna primanja, po osnovi neto plaće, ne prelaze visinu prosječne plaće u RH</w:t>
      </w:r>
    </w:p>
    <w:p w:rsidR="00DE3626" w:rsidRPr="00F352C2" w:rsidRDefault="00DE3626" w:rsidP="00F352C2">
      <w:pPr>
        <w:pStyle w:val="Odlomakpopis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nemaju u vlasništvu/suvlasništvu stan, kuću ili drugu nekretninu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Default="00DE3626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Mladom obitelji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u smislu ovog Poziva smatra se podnositelj zahtjeva, njegov bračni ili izvanbračni drug te djeca, ukoliko ih imaju, pod uvjetom da podnositelj zahtjeva nije stariji od 45 godina života u trenutku podnošenja prijave i ispunjavaju sljedeće uvjete:</w:t>
      </w:r>
    </w:p>
    <w:p w:rsidR="00F352C2" w:rsidRPr="00DE3626" w:rsidRDefault="00F352C2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E3626" w:rsidRPr="00F352C2" w:rsidRDefault="00DE3626" w:rsidP="00F352C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oba bračna/izvanbračna druga su državljani Republike Hrvatske</w:t>
      </w:r>
    </w:p>
    <w:p w:rsidR="00DE3626" w:rsidRPr="00F352C2" w:rsidRDefault="00DE3626" w:rsidP="00F352C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oba bračna/izvanbračna druga su zaposleni na neodređeno vrijeme ili na određeno vrijeme u minimalnom trajanju od 6 mjeseci kod istog poslodavca prije podnošenja prijave te zaposleni za cijelo vrijeme korištenja potpore</w:t>
      </w:r>
    </w:p>
    <w:p w:rsidR="00DE3626" w:rsidRPr="00F352C2" w:rsidRDefault="00DE3626" w:rsidP="00F352C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bračni/izvanbračni drugovi nisu korisnici istovjetnih potpora od strane jedinica lokalne ili područne (regionalne) samouprave, javnih i državnih tijela i slično</w:t>
      </w:r>
    </w:p>
    <w:p w:rsidR="00DE3626" w:rsidRPr="00F352C2" w:rsidRDefault="00DE3626" w:rsidP="00F352C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mjesečna primanja oba bračna/izvanbračna druga, po osnovi neto plaće, ne prelaze visinu dvije prosječne</w:t>
      </w:r>
      <w:r w:rsid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neto</w:t>
      </w: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plaće u RH</w:t>
      </w:r>
    </w:p>
    <w:p w:rsidR="00DE3626" w:rsidRPr="00F352C2" w:rsidRDefault="00DE3626" w:rsidP="00F352C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bračni/izvanbračni drugovi nemaju u vlasništvu/suvlasništvu stan, kuću ili drugu nekretninu  </w:t>
      </w:r>
    </w:p>
    <w:p w:rsidR="00F352C2" w:rsidRDefault="00DE3626" w:rsidP="00F352C2">
      <w:pPr>
        <w:pStyle w:val="Odlomakpopis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ni jednom od bračnih/izvanbračnih drugova nije izrečena mjera obiteljsko-pravne zaštite</w:t>
      </w:r>
    </w:p>
    <w:p w:rsidR="00DE3626" w:rsidRPr="00F352C2" w:rsidRDefault="00DE3626" w:rsidP="00F352C2">
      <w:pPr>
        <w:pStyle w:val="Odlomakpopis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Default="00DE3626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Mladom obitelji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 u smislu ovog Poziva smatra se i </w:t>
      </w:r>
      <w:proofErr w:type="spellStart"/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jednoroditeljska</w:t>
      </w:r>
      <w:proofErr w:type="spellEnd"/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obitelj koju čine dijete, odnosno djeca i jedan roditelj ili samohrani roditelj koji nije stariji od 45 godina u trenutku podnošenja prijave i ispunjava sljedeće uvjete:</w:t>
      </w:r>
    </w:p>
    <w:p w:rsidR="00F352C2" w:rsidRPr="00DE3626" w:rsidRDefault="00F352C2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E3626" w:rsidRPr="00F352C2" w:rsidRDefault="00DE3626" w:rsidP="00F352C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roditelj je državljanin Republike Hrvatske</w:t>
      </w:r>
    </w:p>
    <w:p w:rsidR="00DE3626" w:rsidRPr="00F352C2" w:rsidRDefault="00DE3626" w:rsidP="00F352C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roditelj je zaposlen na neodređeno vrijeme ili na određeno vrijeme u minimalnom trajanju od 6 mjeseci kod istog poslodavca prije podnošenja prijave te zaposleni za cijelo vrijeme korištenja potpore</w:t>
      </w:r>
    </w:p>
    <w:p w:rsidR="00DE3626" w:rsidRPr="00F352C2" w:rsidRDefault="00DE3626" w:rsidP="00F352C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roditelj nije korisnik istovjetnih potpora od strane jedinica lokalne ili područne (regionalne) samouprave, javnih i državnih tijela i slično</w:t>
      </w:r>
    </w:p>
    <w:p w:rsidR="00DE3626" w:rsidRPr="00F352C2" w:rsidRDefault="00DE3626" w:rsidP="00F352C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mjesečna primanja roditelja, po osnovi neto plaće, ne prelaze visinu prosječne plaće u RH</w:t>
      </w:r>
    </w:p>
    <w:p w:rsidR="00DE3626" w:rsidRPr="00F352C2" w:rsidRDefault="00DE3626" w:rsidP="00F352C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roditelj nema u vlasništvu/suvlasništvu stan, kuću ili drugu nekretninu</w:t>
      </w:r>
    </w:p>
    <w:p w:rsidR="00DE3626" w:rsidRPr="00F352C2" w:rsidRDefault="00DE3626" w:rsidP="00F352C2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roditelju nije izrečena mjera obiteljsko-pravne zaštite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 </w:t>
      </w:r>
    </w:p>
    <w:p w:rsidR="00DE3626" w:rsidRPr="00DE3626" w:rsidRDefault="00DE3626" w:rsidP="00DE3626">
      <w:pPr>
        <w:numPr>
          <w:ilvl w:val="0"/>
          <w:numId w:val="5"/>
        </w:numPr>
        <w:shd w:val="clear" w:color="auto" w:fill="FFFFFF"/>
        <w:spacing w:after="0" w:line="240" w:lineRule="auto"/>
        <w:ind w:left="933" w:firstLine="3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IZNOS I RAZDOBLJE SUFINANCIRANJA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Ukupan iznos sredstava koji se može raspodijeliti prihvatljivim </w:t>
      </w:r>
      <w:r w:rsidR="00F352C2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prijaviteljima iznosi 19.440,00 eura.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F35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Prihvatljivo razdoblje sufinanciranja troškova stanovanja odnosi se na razdoblje </w:t>
      </w: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od 1. siječnja 2023. do 31. prosinca 2023. godine. 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 </w:t>
      </w:r>
    </w:p>
    <w:p w:rsidR="00DE3626" w:rsidRPr="00DE3626" w:rsidRDefault="00DE3626" w:rsidP="00DE3626">
      <w:pPr>
        <w:numPr>
          <w:ilvl w:val="0"/>
          <w:numId w:val="6"/>
        </w:numPr>
        <w:shd w:val="clear" w:color="auto" w:fill="FFFFFF"/>
        <w:spacing w:after="0" w:line="240" w:lineRule="auto"/>
        <w:ind w:left="933" w:firstLine="3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PRIHVATLJIVI TROŠKOVI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Prihvatljivi troškovi za sufinanciranje uključuju troškove stanovanja mladih obitelji i mladih s prebivalištem na području grada </w:t>
      </w:r>
      <w:r w:rsidR="00530833" w:rsidRPr="0053083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Pleternice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najmanje godinu dana prije podnošenja prijave. U prihvatljive troškove stanovanja ne ulaze troškovi korištenja garaže, posebno plaćeni izdaci za korištenje telefona i interneta, porezi, i slično.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Sufinanciraju se troškovi stanovanja </w:t>
      </w:r>
      <w:bookmarkStart w:id="1" w:name="_Hlk141200529"/>
      <w:bookmarkEnd w:id="1"/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korisnicima koji imaju slobodno ugovorene najamnine s najmodavcima fizičkim osobama te koji ugovorom ovjerenim od strane mjerodavnog tijela i prijavljenim Ministarstvu financija odnosno Poreznoj upravi dokažu postojanje podstanarskog odnosa u stambenom objektu koji se nalazi na području grada </w:t>
      </w:r>
      <w:r w:rsidR="0053083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Pleternice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. Ugovor o najmu mora biti sklopljen najmanje za razdoblje od 1. siječnja do 31. prosinca 2023. godine.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Korisnici koji sklope dodatke i izmjene ugovora nakon objave ovog Poziva, mogu ostvariti pravo na sufinanciranje troškova stanovanja ukoliko se izmjenama i dopunama ne povećava iznos ugovorene najamnine. Korisnici koji zbog isteka ugovora prije 31. prosinca 2023. godine 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sklope novi ugovor o najmu, mogu ostvariti pravo na sufinanciranje troškova stanovanja ukoliko se novim ugovorom ne povećava iznos ugovorene najamnine.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Korisnici s najmodavcem ne mogu biti </w:t>
      </w:r>
      <w:bookmarkStart w:id="2" w:name="_Hlk139610916"/>
      <w:bookmarkEnd w:id="2"/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srodnici po krvi u ravnoj liniji, kao niti vlasnici ili suvlasnici trgovačkog društva ili obrta koji je najmodavac stana.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Korisnici su obvezni prijaviti svaku promjenu u roku 15 dana od dana nastanka okolnosti koja utječe na korištenje priznatog prava.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 </w:t>
      </w:r>
    </w:p>
    <w:p w:rsidR="00DE3626" w:rsidRPr="00DE3626" w:rsidRDefault="00DE3626" w:rsidP="00DE3626">
      <w:pPr>
        <w:numPr>
          <w:ilvl w:val="0"/>
          <w:numId w:val="7"/>
        </w:numPr>
        <w:shd w:val="clear" w:color="auto" w:fill="FFFFFF"/>
        <w:spacing w:after="0" w:line="240" w:lineRule="auto"/>
        <w:ind w:left="933" w:firstLine="36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KRITERIJI I POSTUPAK DODJELE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Sufinanciranje troškova stanovanja može biti odobreno </w:t>
      </w: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za najviše 10 korisnika.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Default="00DE3626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Troškovi stanovanja</w:t>
      </w: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 korisniku iznose:</w:t>
      </w:r>
    </w:p>
    <w:p w:rsidR="00530833" w:rsidRPr="00DE3626" w:rsidRDefault="00530833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E3626" w:rsidRPr="00530833" w:rsidRDefault="00DE3626" w:rsidP="00530833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308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Za mladu obitelj s djecom: 180,00 € mjesečno </w:t>
      </w:r>
    </w:p>
    <w:p w:rsidR="00DE3626" w:rsidRPr="00530833" w:rsidRDefault="00DE3626" w:rsidP="00530833">
      <w:pPr>
        <w:pStyle w:val="Odlomakpopis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308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Za mladu osobu i mladu obitelj bez djece: 120,00 € mjesečno 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Default="00DE3626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Najviši iznos koji može biti</w:t>
      </w:r>
      <w:r w:rsidR="00530833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odobren pojedinačnom korisniku:</w:t>
      </w:r>
    </w:p>
    <w:p w:rsidR="00530833" w:rsidRPr="00DE3626" w:rsidRDefault="00530833" w:rsidP="00530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E3626" w:rsidRPr="00530833" w:rsidRDefault="00DE3626" w:rsidP="00530833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308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Mladoj obitelji s djecom iznosi 2.160,00 € u trajanju od 12 mjeseci, a odnosi se na razdoblje od 1. siječnja 2023. do 31. prosinca 2023. godine</w:t>
      </w:r>
    </w:p>
    <w:p w:rsidR="00DE3626" w:rsidRPr="00530833" w:rsidRDefault="00DE3626" w:rsidP="00530833">
      <w:pPr>
        <w:pStyle w:val="Odlomakpopis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308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Mladoj osobi i mladoj obitelji bez djece iznosi 1.440,00 € u trajanju od 12 mjeseci, a odnosi se na razdoblje od 1. siječnja 2023. do 31. prosinca 2023. godine</w:t>
      </w:r>
    </w:p>
    <w:p w:rsidR="00530833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 </w:t>
      </w:r>
    </w:p>
    <w:p w:rsid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</w:pPr>
      <w:r w:rsidRPr="00DE3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Sufinanciranje se odobrava prema</w:t>
      </w:r>
      <w:r w:rsidRPr="00DE3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r w:rsidRPr="00DE36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sljedećim kategorijama:</w:t>
      </w:r>
      <w:r w:rsidRPr="00DE3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</w:p>
    <w:p w:rsidR="00530833" w:rsidRPr="00DE3626" w:rsidRDefault="00530833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E3626" w:rsidRPr="00530833" w:rsidRDefault="00DE3626" w:rsidP="00530833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308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7 mladih obitelji s djecom</w:t>
      </w:r>
    </w:p>
    <w:p w:rsidR="00DE3626" w:rsidRPr="00530833" w:rsidRDefault="00DE3626" w:rsidP="00530833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308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2 mlade obitelji bez djece</w:t>
      </w:r>
    </w:p>
    <w:p w:rsidR="00DE3626" w:rsidRPr="00530833" w:rsidRDefault="00DE3626" w:rsidP="00530833">
      <w:pPr>
        <w:pStyle w:val="Odlomakpopis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3083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1 mlada osoba</w:t>
      </w:r>
    </w:p>
    <w:p w:rsidR="00DE3626" w:rsidRPr="00DE3626" w:rsidRDefault="00DE3626" w:rsidP="00DE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B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 ispunjenju broja odobrenih prijava u pojedinoj kategoriji Poziv se zatvara.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B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Ukoliko se tijekom Poziva ukaže potreba za drugačijim omjerom u pojedinoj kategoriji od ranije navedenog isti se može izmijeniti, a prema redoslijedu zaprimanja prijava.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B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Pristigle prijave zaprima i obrađuje Povjerenstvo prema redoslijedu zaprimanja, o čemu će utvrditi i objaviti Listu prijavitelja kojima se odobrava sufinanciranje troškova stanovanja.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</w:p>
    <w:p w:rsidR="00DE3626" w:rsidRPr="00DE3626" w:rsidRDefault="00DE3626" w:rsidP="005B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Prijava se dostavlja </w:t>
      </w:r>
      <w:r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osobno u pisarnici Grada </w:t>
      </w:r>
      <w:r w:rsidR="005B7A35"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Pleternice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ili </w:t>
      </w:r>
      <w:r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poštom preporučenom pošiljkom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na adresu: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GRAD </w:t>
      </w:r>
      <w:r w:rsidR="005B7A35"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PLETERNICA</w:t>
      </w:r>
    </w:p>
    <w:p w:rsidR="00DE3626" w:rsidRPr="00DE3626" w:rsidRDefault="005B7A35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Trg hrvatskih branitelja </w:t>
      </w:r>
      <w:r w:rsidR="00DE3626"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1</w:t>
      </w:r>
    </w:p>
    <w:p w:rsidR="00DE3626" w:rsidRPr="00DE3626" w:rsidRDefault="005B7A35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34310</w:t>
      </w:r>
      <w:r w:rsidR="00DE3626"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 xml:space="preserve"> </w:t>
      </w:r>
      <w:r w:rsidRP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Pleternica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uz naznaku :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„Javni poziv za sufinanciranje troškova stanovanja“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lastRenderedPageBreak/>
        <w:t> 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Kod podnošenja prijave omotnica mora imati jasno i čitljivo naznačeni datum i vrijeme slanja prijave.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 </w:t>
      </w:r>
    </w:p>
    <w:p w:rsidR="00DE3626" w:rsidRPr="00DE3626" w:rsidRDefault="00DE3626" w:rsidP="005B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 xml:space="preserve">Poziv je otvoren najkasnije do </w:t>
      </w:r>
      <w:r w:rsidR="005B7A3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>27</w:t>
      </w: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>. listopada 2023. godine odnosno do iskorištenja sredstava</w:t>
      </w:r>
    </w:p>
    <w:p w:rsidR="00DE3626" w:rsidRPr="00DE3626" w:rsidRDefault="00DE3626" w:rsidP="00DE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 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DE3626" w:rsidRDefault="00DE3626" w:rsidP="005B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Dokumentacija koja se podnosi uz prijavu 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r-HR"/>
        </w:rPr>
        <w:t> </w:t>
      </w:r>
    </w:p>
    <w:p w:rsidR="00DE3626" w:rsidRDefault="00DE3626" w:rsidP="005B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Prijavitelji su dužni dostaviti svoju prijavu na propisanim obrascima Grada </w:t>
      </w:r>
      <w:r w:rsidR="005B7A35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Pleternice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, vlastoručno potpisanim (izvornik):</w:t>
      </w:r>
    </w:p>
    <w:p w:rsidR="005B7A35" w:rsidRPr="00DE3626" w:rsidRDefault="005B7A35" w:rsidP="005B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E3626" w:rsidRPr="00DE3626" w:rsidRDefault="00DE3626" w:rsidP="00DE3626">
      <w:pPr>
        <w:numPr>
          <w:ilvl w:val="0"/>
          <w:numId w:val="1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Obrazac A – Obrazac prijave</w:t>
      </w:r>
    </w:p>
    <w:p w:rsidR="00DE3626" w:rsidRPr="00DE3626" w:rsidRDefault="00DE3626" w:rsidP="00DE3626">
      <w:pPr>
        <w:numPr>
          <w:ilvl w:val="0"/>
          <w:numId w:val="1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Obrazac B – Izjava podnositelja o članovima zajedničkog kućanstva</w:t>
      </w:r>
    </w:p>
    <w:p w:rsidR="00DE3626" w:rsidRPr="00DE3626" w:rsidRDefault="00DE3626" w:rsidP="00DE3626">
      <w:pPr>
        <w:numPr>
          <w:ilvl w:val="0"/>
          <w:numId w:val="1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Obrazac C – Izjava o izvanbračnoj zajednici ovjerena kod javnog bilježnika (ukoliko je primjenjivo)</w:t>
      </w:r>
    </w:p>
    <w:p w:rsidR="00DE3626" w:rsidRPr="00DE3626" w:rsidRDefault="00DE3626" w:rsidP="00DE3626">
      <w:pPr>
        <w:numPr>
          <w:ilvl w:val="0"/>
          <w:numId w:val="1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Obrazac D – Izjava podnositelja o nepostojanju bračne, odnosno izvanbračne zajednice (ukoliko je primjenjivo)</w:t>
      </w:r>
    </w:p>
    <w:p w:rsidR="00DE3626" w:rsidRPr="00DE3626" w:rsidRDefault="00DE3626" w:rsidP="00DE3626">
      <w:pPr>
        <w:numPr>
          <w:ilvl w:val="0"/>
          <w:numId w:val="1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Obrazac E – Izjava podnositelja i bračnog/izvanbračnog druga (ukoliko je primjenjivo) o neposjedovanju stana, kuće ili druge nekretnine u vlasništvu/suvlasništvu</w:t>
      </w:r>
    </w:p>
    <w:p w:rsidR="00DE3626" w:rsidRPr="00DE3626" w:rsidRDefault="00DE3626" w:rsidP="00DE3626">
      <w:pPr>
        <w:numPr>
          <w:ilvl w:val="0"/>
          <w:numId w:val="1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Obrazac F – Izjava podnositelja i bračnog/izvanbračnog druga (ukoliko je primjenjivo) o nepostojanju izrečene mjere obiteljsko-pravne zaštite</w:t>
      </w:r>
    </w:p>
    <w:p w:rsidR="00DE3626" w:rsidRPr="00DE3626" w:rsidRDefault="00DE3626" w:rsidP="00DE3626">
      <w:pPr>
        <w:numPr>
          <w:ilvl w:val="0"/>
          <w:numId w:val="1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Obrazac G – Izjava o nepostojanju dvostrukog financiranja odnosno da podnositelj i bračni/izvanbračni drug (ukoliko je primjenjivo) nisu korisnici istovjetnih potpora od strane jedinica lokalne ili područne (regionalne) samouprave, javnih i državnih tijela i slično</w:t>
      </w:r>
    </w:p>
    <w:p w:rsidR="00DE3626" w:rsidRPr="00DE3626" w:rsidRDefault="00DE3626" w:rsidP="00DE3626">
      <w:pPr>
        <w:numPr>
          <w:ilvl w:val="0"/>
          <w:numId w:val="1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Obrazac H – Izjava podnositelja i bračnog/izvanbračnog druga (ukoliko je primjenjivo) o nepostojanju srodničke veze s najmodavcem</w:t>
      </w:r>
    </w:p>
    <w:p w:rsidR="00292F7A" w:rsidRPr="00292F7A" w:rsidRDefault="00DE3626" w:rsidP="00E74AD8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 </w:t>
      </w:r>
    </w:p>
    <w:p w:rsidR="00292F7A" w:rsidRPr="00174326" w:rsidRDefault="00292F7A" w:rsidP="002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743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Prijava se podnosi sa pripadajućom dokumentacijom kojom se dokazuje</w:t>
      </w:r>
      <w:r w:rsidRPr="001743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743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opravdanost dodjele financijske potpore mladim obiteljima i mladima:</w:t>
      </w:r>
    </w:p>
    <w:p w:rsidR="00292F7A" w:rsidRPr="00292F7A" w:rsidRDefault="00292F7A" w:rsidP="002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preslika osobnih iskaznica podnositelja zahtjeva i bračnog/izvanbračnog druga (ako je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primjenjivo);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izjava o izvanbračnoj zajednici ovjerena kod javnog bilježnika (ako je primjenjivo);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izjava kojom podnositelj potvrđuje da nije u bračnoj odnosno izvanbračnoj zajednici ovjerena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kod javnog bilježnika (ako je primjenjivo);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izjava kojom podnositelj i bračni/izvanbračni drug (ako je primjenjivo) potvrđuju da nemaju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u vlasništvu/suvlasništvu stan, kuću ili drugu nekretninu ovjerena kod javnog bilježnika;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izjava kojom podnositelj i bračni/izvanbračni drug (ako je primjenjivo) potvrđuju da im nije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izrečena mjera obiteljsko-pravne zaštite ovjerena kod javnog bilježnika;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dokaz o radnom iskustvu odnosno elektronički zapis ili potvrda o podacima evidentiranim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u matičnoj evidenciji Hrvatskog zavoda za mirovinsko osiguranje iz kojih je razvidan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poslodavac, trajanje staža osiguranja, stvarna i potrebna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lastRenderedPageBreak/>
        <w:t>stručna sprema (neće se priznati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dostava Potvrde o stažu i plaći budući ista ne sadržava potrebne podatke)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–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za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podnositelja i bračnog/izvanbračnog druga (ako je primjenjivo);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rodni listovi za djecu (preslika ili elektronički zapis, ako je primjenjivo);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izvadak iz matice vjenčanih (ne stariji od 3 mjeseca - preslika ili elektronički zapis);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ovjerene obračunske liste plaće za zadnjih 6 mjeseci za podnositelja i bračnog /izvanbračnog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druga (ako je primjenjivo);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izjava o nepostojanju dvostrukog financiranja odnosno da podnositelj i bračni/izvanbračni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drug (ako je primjenjivo) nisu korisnici istovjetnih potpora od strane JL(R)S, javnih i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državnih tijela i slično, ovjerena kod javnog bilježnika;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preslika ugovora o najmu uz dokaz da je ugovor prijavljen Ministarstvu financija odnosno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Poreznoj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upravi;</w:t>
      </w:r>
    </w:p>
    <w:p w:rsidR="00292F7A" w:rsidRPr="00292F7A" w:rsidRDefault="00292F7A" w:rsidP="00292F7A">
      <w:pPr>
        <w:pStyle w:val="Odlomakpopisa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za osobe koje koriste </w:t>
      </w:r>
      <w:proofErr w:type="spellStart"/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rodiljni</w:t>
      </w:r>
      <w:proofErr w:type="spellEnd"/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dopust preslika rješenja o korištenju </w:t>
      </w:r>
      <w:proofErr w:type="spellStart"/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rodiljnog</w:t>
      </w:r>
      <w:proofErr w:type="spellEnd"/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dopusta i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potvrda od poslodavca o visini zadnje tri plaće prije korištenja </w:t>
      </w:r>
      <w:proofErr w:type="spellStart"/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rodiljnog</w:t>
      </w:r>
      <w:proofErr w:type="spellEnd"/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dopusta ili ovjerene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zadnje 3 platne liste prije </w:t>
      </w:r>
      <w:proofErr w:type="spellStart"/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rodiljnog</w:t>
      </w:r>
      <w:proofErr w:type="spellEnd"/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dopusta;</w:t>
      </w:r>
    </w:p>
    <w:p w:rsidR="00292F7A" w:rsidRPr="00292F7A" w:rsidRDefault="00292F7A" w:rsidP="002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</w:p>
    <w:p w:rsidR="00292F7A" w:rsidRPr="00E74AD8" w:rsidRDefault="00292F7A" w:rsidP="002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Podaci koji se izjavljuju ovjerom od strane javnog bilježnika predlažemo da budu objedinjeni i</w:t>
      </w:r>
      <w:r w:rsidRPr="00292F7A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sadržani u jednoj Izjavi (obrazac predložene Izjave) ovjerenoj od strane javnog bilježnika. Pri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tome treba voditi računa da se podaci točno, jasno i razvidno navedu u Izjavi.</w:t>
      </w:r>
    </w:p>
    <w:p w:rsidR="00292F7A" w:rsidRPr="00E74AD8" w:rsidRDefault="00292F7A" w:rsidP="00292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</w:pPr>
    </w:p>
    <w:p w:rsidR="00DE3626" w:rsidRPr="00DE3626" w:rsidRDefault="00292F7A" w:rsidP="00E7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U slučaju nejasnoća Grad 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Pleternica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može tražiti pojašnjenje od Prijavitelja, te ukoliko u roku od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 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3 dana od dana zaprimanja upita Prijavitelj ne dostavi pojašnje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 xml:space="preserve">nje smatrat će se da je odustao 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t>od prijave.</w:t>
      </w:r>
      <w:r w:rsidRPr="00E74A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hr-HR"/>
        </w:rPr>
        <w:cr/>
      </w:r>
    </w:p>
    <w:p w:rsidR="00DE3626" w:rsidRPr="00DE3626" w:rsidRDefault="00DE3626" w:rsidP="00E74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E74A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hr-HR"/>
        </w:rPr>
        <w:t>Nepotpune i nepravodobne prijave neće se uzeti u razmatranje.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DE3626" w:rsidRPr="00DE3626" w:rsidRDefault="00DE3626" w:rsidP="00E7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Sva pitanja vezana uz ovaj Poziv mogu se postaviti elektroničkim putem na </w:t>
      </w:r>
      <w:r w:rsidR="00E74AD8" w:rsidRPr="00E74AD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a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dresu  </w:t>
      </w:r>
      <w:r w:rsidR="00E74AD8" w:rsidRPr="00E74AD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e-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pošte </w:t>
      </w:r>
      <w:hyperlink r:id="rId7" w:history="1">
        <w:r w:rsidR="00E74AD8" w:rsidRPr="00E74AD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grad@pleternica.hr</w:t>
        </w:r>
      </w:hyperlink>
      <w:r w:rsidR="00E74AD8" w:rsidRPr="00E74AD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  </w:t>
      </w: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ili na telefon </w:t>
      </w:r>
      <w:r w:rsidR="00E74AD8" w:rsidRPr="00E74AD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034/251-046</w:t>
      </w:r>
    </w:p>
    <w:p w:rsidR="00DE3626" w:rsidRPr="00DE3626" w:rsidRDefault="00DE3626" w:rsidP="00DE3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DE3626" w:rsidRPr="00E74AD8" w:rsidRDefault="00DE3626" w:rsidP="00E7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DE3626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Ovaj Javni poziv objavljuje se na web stranici Grada </w:t>
      </w:r>
      <w:r w:rsidR="00E74AD8" w:rsidRPr="00E74AD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 xml:space="preserve">Pleternice, </w:t>
      </w:r>
      <w:hyperlink r:id="rId8" w:history="1">
        <w:r w:rsidR="00E74AD8" w:rsidRPr="00E74AD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www.pleternica.hr</w:t>
        </w:r>
      </w:hyperlink>
      <w:r w:rsidR="00E74AD8" w:rsidRPr="00E74AD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.</w:t>
      </w:r>
    </w:p>
    <w:p w:rsidR="00E74AD8" w:rsidRPr="00E74AD8" w:rsidRDefault="00E74AD8" w:rsidP="00E7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E74AD8" w:rsidRPr="00E74AD8" w:rsidRDefault="00E74AD8" w:rsidP="00E7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E74AD8" w:rsidRPr="00E74AD8" w:rsidRDefault="00E74AD8" w:rsidP="00E74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</w:p>
    <w:p w:rsidR="00E74AD8" w:rsidRPr="00E74AD8" w:rsidRDefault="00E74AD8" w:rsidP="00E74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E74AD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Gradonačelnica</w:t>
      </w:r>
    </w:p>
    <w:p w:rsidR="00E74AD8" w:rsidRPr="00DE3626" w:rsidRDefault="00E74AD8" w:rsidP="00E74A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</w:pPr>
      <w:r w:rsidRPr="00E74AD8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Marija Šarić, v.r.</w:t>
      </w:r>
    </w:p>
    <w:p w:rsidR="005F3C27" w:rsidRPr="00DE3626" w:rsidRDefault="009F671E">
      <w:pPr>
        <w:rPr>
          <w:rFonts w:ascii="Times New Roman" w:hAnsi="Times New Roman" w:cs="Times New Roman"/>
          <w:sz w:val="24"/>
          <w:szCs w:val="24"/>
        </w:rPr>
      </w:pPr>
    </w:p>
    <w:sectPr w:rsidR="005F3C27" w:rsidRPr="00DE362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1E" w:rsidRDefault="009F671E" w:rsidP="00E74AD8">
      <w:pPr>
        <w:spacing w:after="0" w:line="240" w:lineRule="auto"/>
      </w:pPr>
      <w:r>
        <w:separator/>
      </w:r>
    </w:p>
  </w:endnote>
  <w:endnote w:type="continuationSeparator" w:id="0">
    <w:p w:rsidR="009F671E" w:rsidRDefault="009F671E" w:rsidP="00E7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D8" w:rsidRDefault="00E74AD8">
    <w:pPr>
      <w:pStyle w:val="Podnoje"/>
    </w:pPr>
    <w:r w:rsidRPr="006B132C">
      <w:rPr>
        <w:noProof/>
        <w:lang w:eastAsia="hr-HR"/>
      </w:rPr>
      <w:drawing>
        <wp:inline distT="0" distB="0" distL="0" distR="0">
          <wp:extent cx="5353050" cy="8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1E" w:rsidRDefault="009F671E" w:rsidP="00E74AD8">
      <w:pPr>
        <w:spacing w:after="0" w:line="240" w:lineRule="auto"/>
      </w:pPr>
      <w:r>
        <w:separator/>
      </w:r>
    </w:p>
  </w:footnote>
  <w:footnote w:type="continuationSeparator" w:id="0">
    <w:p w:rsidR="009F671E" w:rsidRDefault="009F671E" w:rsidP="00E7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644"/>
    <w:multiLevelType w:val="hybridMultilevel"/>
    <w:tmpl w:val="143200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0615"/>
    <w:multiLevelType w:val="multilevel"/>
    <w:tmpl w:val="E74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6040"/>
    <w:multiLevelType w:val="hybridMultilevel"/>
    <w:tmpl w:val="82C8DA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A55"/>
    <w:multiLevelType w:val="multilevel"/>
    <w:tmpl w:val="98822A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567EC"/>
    <w:multiLevelType w:val="hybridMultilevel"/>
    <w:tmpl w:val="2EFE39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6F2D"/>
    <w:multiLevelType w:val="hybridMultilevel"/>
    <w:tmpl w:val="C9BCD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105B"/>
    <w:multiLevelType w:val="hybridMultilevel"/>
    <w:tmpl w:val="6F069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B339B"/>
    <w:multiLevelType w:val="multilevel"/>
    <w:tmpl w:val="E8B6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2080D"/>
    <w:multiLevelType w:val="hybridMultilevel"/>
    <w:tmpl w:val="31C25D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3A1245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6BEC"/>
    <w:multiLevelType w:val="multilevel"/>
    <w:tmpl w:val="31FE32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B4106"/>
    <w:multiLevelType w:val="multilevel"/>
    <w:tmpl w:val="7FF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D1C72"/>
    <w:multiLevelType w:val="multilevel"/>
    <w:tmpl w:val="095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D41D6"/>
    <w:multiLevelType w:val="hybridMultilevel"/>
    <w:tmpl w:val="EE12B8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F6449"/>
    <w:multiLevelType w:val="multilevel"/>
    <w:tmpl w:val="1A90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30625"/>
    <w:multiLevelType w:val="multilevel"/>
    <w:tmpl w:val="E6A034D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C4625"/>
    <w:multiLevelType w:val="multilevel"/>
    <w:tmpl w:val="68D071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A217E4"/>
    <w:multiLevelType w:val="multilevel"/>
    <w:tmpl w:val="90E0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3373D"/>
    <w:multiLevelType w:val="multilevel"/>
    <w:tmpl w:val="E1AA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22A36"/>
    <w:multiLevelType w:val="hybridMultilevel"/>
    <w:tmpl w:val="4E206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04A5"/>
    <w:multiLevelType w:val="multilevel"/>
    <w:tmpl w:val="9B9A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344719"/>
    <w:multiLevelType w:val="multilevel"/>
    <w:tmpl w:val="7E10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20BB6"/>
    <w:multiLevelType w:val="hybridMultilevel"/>
    <w:tmpl w:val="0100DC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4"/>
  </w:num>
  <w:num w:numId="8">
    <w:abstractNumId w:val="11"/>
  </w:num>
  <w:num w:numId="9">
    <w:abstractNumId w:val="16"/>
  </w:num>
  <w:num w:numId="10">
    <w:abstractNumId w:val="1"/>
  </w:num>
  <w:num w:numId="11">
    <w:abstractNumId w:val="20"/>
  </w:num>
  <w:num w:numId="12">
    <w:abstractNumId w:val="17"/>
  </w:num>
  <w:num w:numId="13">
    <w:abstractNumId w:val="19"/>
  </w:num>
  <w:num w:numId="14">
    <w:abstractNumId w:val="18"/>
  </w:num>
  <w:num w:numId="15">
    <w:abstractNumId w:val="2"/>
  </w:num>
  <w:num w:numId="16">
    <w:abstractNumId w:val="12"/>
  </w:num>
  <w:num w:numId="17">
    <w:abstractNumId w:val="0"/>
  </w:num>
  <w:num w:numId="18">
    <w:abstractNumId w:val="8"/>
  </w:num>
  <w:num w:numId="19">
    <w:abstractNumId w:val="6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5B"/>
    <w:rsid w:val="00174326"/>
    <w:rsid w:val="00186556"/>
    <w:rsid w:val="00292F7A"/>
    <w:rsid w:val="00472988"/>
    <w:rsid w:val="00530833"/>
    <w:rsid w:val="00537222"/>
    <w:rsid w:val="005B7A35"/>
    <w:rsid w:val="007F495B"/>
    <w:rsid w:val="007F781A"/>
    <w:rsid w:val="008821FC"/>
    <w:rsid w:val="009F671E"/>
    <w:rsid w:val="00C901C2"/>
    <w:rsid w:val="00DE3626"/>
    <w:rsid w:val="00E74AD8"/>
    <w:rsid w:val="00F352C2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FE28-4CF3-4F9E-A4B1-99E37D6D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E3626"/>
    <w:rPr>
      <w:b/>
      <w:bCs/>
    </w:rPr>
  </w:style>
  <w:style w:type="character" w:styleId="Hiperveza">
    <w:name w:val="Hyperlink"/>
    <w:basedOn w:val="Zadanifontodlomka"/>
    <w:uiPriority w:val="99"/>
    <w:unhideWhenUsed/>
    <w:rsid w:val="00DE362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352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AD8"/>
  </w:style>
  <w:style w:type="paragraph" w:styleId="Podnoje">
    <w:name w:val="footer"/>
    <w:basedOn w:val="Normal"/>
    <w:link w:val="PodnojeChar"/>
    <w:unhideWhenUsed/>
    <w:rsid w:val="00E74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AD8"/>
  </w:style>
  <w:style w:type="paragraph" w:styleId="Tekstbalonia">
    <w:name w:val="Balloon Text"/>
    <w:basedOn w:val="Normal"/>
    <w:link w:val="TekstbaloniaChar"/>
    <w:uiPriority w:val="99"/>
    <w:semiHidden/>
    <w:unhideWhenUsed/>
    <w:rsid w:val="0017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ternic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@pleter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cp:lastPrinted>2023-08-09T10:52:00Z</cp:lastPrinted>
  <dcterms:created xsi:type="dcterms:W3CDTF">2023-08-09T10:07:00Z</dcterms:created>
  <dcterms:modified xsi:type="dcterms:W3CDTF">2023-08-09T10:53:00Z</dcterms:modified>
</cp:coreProperties>
</file>